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38" w:rsidRPr="00C81538" w:rsidRDefault="00C81538" w:rsidP="00C81538">
      <w:pPr>
        <w:spacing w:line="360" w:lineRule="atLeast"/>
        <w:rPr>
          <w:rFonts w:ascii="Tahoma" w:eastAsia="Times New Roman" w:hAnsi="Tahoma" w:cs="Tahoma"/>
          <w:sz w:val="17"/>
          <w:szCs w:val="17"/>
          <w:lang w:eastAsia="en-GB"/>
        </w:rPr>
      </w:pPr>
      <w:r w:rsidRPr="00C81538">
        <w:rPr>
          <w:rFonts w:ascii="Tahoma" w:eastAsia="Times New Roman" w:hAnsi="Tahoma" w:cs="Tahoma"/>
          <w:noProof/>
          <w:color w:val="14456E"/>
          <w:sz w:val="17"/>
          <w:szCs w:val="17"/>
          <w:lang w:eastAsia="en-GB"/>
        </w:rPr>
        <w:drawing>
          <wp:inline distT="0" distB="0" distL="0" distR="0" wp14:anchorId="2B8DC4C8" wp14:editId="78C308F7">
            <wp:extent cx="5314950" cy="542568"/>
            <wp:effectExtent l="0" t="0" r="0" b="0"/>
            <wp:docPr id="1" name="Picture 1" descr="The Design Studio - wiki">
              <a:hlinkClick xmlns:a="http://schemas.openxmlformats.org/drawingml/2006/main" r:id="rId6" tooltip="&quot;The Design Studio - wi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sign Studio - wiki">
                      <a:hlinkClick r:id="rId6" tooltip="&quot;The Design Studio - wik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542568"/>
                    </a:xfrm>
                    <a:prstGeom prst="rect">
                      <a:avLst/>
                    </a:prstGeom>
                    <a:noFill/>
                    <a:ln>
                      <a:noFill/>
                    </a:ln>
                  </pic:spPr>
                </pic:pic>
              </a:graphicData>
            </a:graphic>
          </wp:inline>
        </w:drawing>
      </w:r>
      <w:r w:rsidRPr="00C81538">
        <w:rPr>
          <w:rFonts w:ascii="Tahoma" w:eastAsia="Times New Roman" w:hAnsi="Tahoma" w:cs="Tahoma"/>
          <w:sz w:val="17"/>
          <w:szCs w:val="17"/>
          <w:lang w:eastAsia="en-GB"/>
        </w:rPr>
        <w:pict/>
      </w:r>
      <w:r w:rsidRPr="00C81538">
        <w:rPr>
          <w:rFonts w:ascii="Tahoma" w:eastAsia="Times New Roman" w:hAnsi="Tahoma" w:cs="Tahoma"/>
          <w:sz w:val="17"/>
          <w:szCs w:val="17"/>
          <w:lang w:eastAsia="en-GB"/>
        </w:rPr>
        <w:pict/>
      </w:r>
      <w:r w:rsidRPr="00C81538">
        <w:rPr>
          <w:rFonts w:ascii="Tahoma" w:eastAsia="Times New Roman" w:hAnsi="Tahoma" w:cs="Tahoma"/>
          <w:sz w:val="17"/>
          <w:szCs w:val="17"/>
          <w:lang w:eastAsia="en-GB"/>
        </w:rPr>
        <w:pict/>
      </w:r>
    </w:p>
    <w:p w:rsidR="00C81538" w:rsidRPr="00C81538" w:rsidRDefault="00C81538" w:rsidP="00C81538">
      <w:pPr>
        <w:numPr>
          <w:ilvl w:val="0"/>
          <w:numId w:val="1"/>
        </w:numPr>
        <w:shd w:val="clear" w:color="auto" w:fill="222A32"/>
        <w:spacing w:before="100" w:beforeAutospacing="1" w:after="100" w:afterAutospacing="1" w:line="360" w:lineRule="atLeast"/>
        <w:ind w:left="150"/>
        <w:rPr>
          <w:rFonts w:ascii="Arial" w:eastAsia="Times New Roman" w:hAnsi="Arial" w:cs="Arial"/>
          <w:b/>
          <w:bCs/>
          <w:color w:val="FFFFFF"/>
          <w:sz w:val="18"/>
          <w:szCs w:val="18"/>
          <w:lang w:eastAsia="en-GB"/>
        </w:rPr>
      </w:pPr>
      <w:hyperlink r:id="rId8" w:history="1">
        <w:r w:rsidRPr="00C81538">
          <w:rPr>
            <w:rFonts w:ascii="Arial" w:eastAsia="Times New Roman" w:hAnsi="Arial" w:cs="Arial"/>
            <w:b/>
            <w:bCs/>
            <w:color w:val="FFFFFF"/>
            <w:sz w:val="18"/>
            <w:szCs w:val="18"/>
            <w:lang w:eastAsia="en-GB"/>
          </w:rPr>
          <w:t>The Design Studio</w:t>
        </w:r>
      </w:hyperlink>
    </w:p>
    <w:p w:rsidR="00C81538" w:rsidRPr="00C81538" w:rsidRDefault="00C81538" w:rsidP="00C81538">
      <w:pPr>
        <w:shd w:val="clear" w:color="auto" w:fill="222A32"/>
        <w:spacing w:before="100" w:beforeAutospacing="1" w:after="360" w:line="360" w:lineRule="atLeast"/>
        <w:rPr>
          <w:rFonts w:ascii="Arial" w:eastAsia="Times New Roman" w:hAnsi="Arial" w:cs="Arial"/>
          <w:color w:val="000000"/>
          <w:szCs w:val="20"/>
          <w:lang w:eastAsia="en-GB"/>
        </w:rPr>
      </w:pPr>
      <w:hyperlink r:id="rId9" w:history="1">
        <w:proofErr w:type="gramStart"/>
        <w:r w:rsidRPr="00C81538">
          <w:rPr>
            <w:rFonts w:ascii="Arial" w:eastAsia="Times New Roman" w:hAnsi="Arial" w:cs="Arial"/>
            <w:color w:val="14456E"/>
            <w:szCs w:val="20"/>
            <w:u w:val="single"/>
            <w:lang w:eastAsia="en-GB"/>
          </w:rPr>
          <w:t>log</w:t>
        </w:r>
        <w:proofErr w:type="gramEnd"/>
        <w:r w:rsidRPr="00C81538">
          <w:rPr>
            <w:rFonts w:ascii="Arial" w:eastAsia="Times New Roman" w:hAnsi="Arial" w:cs="Arial"/>
            <w:color w:val="14456E"/>
            <w:szCs w:val="20"/>
            <w:u w:val="single"/>
            <w:lang w:eastAsia="en-GB"/>
          </w:rPr>
          <w:t xml:space="preserve"> </w:t>
        </w:r>
        <w:proofErr w:type="spellStart"/>
        <w:r w:rsidRPr="00C81538">
          <w:rPr>
            <w:rFonts w:ascii="Arial" w:eastAsia="Times New Roman" w:hAnsi="Arial" w:cs="Arial"/>
            <w:color w:val="14456E"/>
            <w:szCs w:val="20"/>
            <w:u w:val="single"/>
            <w:lang w:eastAsia="en-GB"/>
          </w:rPr>
          <w:t>in</w:t>
        </w:r>
      </w:hyperlink>
      <w:hyperlink r:id="rId10" w:tgtFrame="_new" w:history="1">
        <w:r w:rsidRPr="00C81538">
          <w:rPr>
            <w:rFonts w:ascii="Arial" w:eastAsia="Times New Roman" w:hAnsi="Arial" w:cs="Arial"/>
            <w:color w:val="14456E"/>
            <w:szCs w:val="20"/>
            <w:u w:val="single"/>
            <w:lang w:eastAsia="en-GB"/>
          </w:rPr>
          <w:t>help</w:t>
        </w:r>
        <w:proofErr w:type="spellEnd"/>
      </w:hyperlink>
    </w:p>
    <w:p w:rsidR="00C81538" w:rsidRPr="00C81538" w:rsidRDefault="00C81538" w:rsidP="00C81538">
      <w:pPr>
        <w:numPr>
          <w:ilvl w:val="0"/>
          <w:numId w:val="2"/>
        </w:numPr>
        <w:shd w:val="clear" w:color="auto" w:fill="FFFFFF"/>
        <w:spacing w:before="100" w:beforeAutospacing="1" w:after="100" w:afterAutospacing="1" w:line="420" w:lineRule="atLeast"/>
        <w:ind w:left="0"/>
        <w:jc w:val="right"/>
        <w:rPr>
          <w:rFonts w:ascii="Arial" w:eastAsia="Times New Roman" w:hAnsi="Arial" w:cs="Arial"/>
          <w:color w:val="000000"/>
          <w:szCs w:val="20"/>
          <w:lang w:eastAsia="en-GB"/>
        </w:rPr>
      </w:pPr>
      <w:hyperlink r:id="rId11" w:history="1">
        <w:r w:rsidRPr="00C81538">
          <w:rPr>
            <w:rFonts w:ascii="Arial" w:eastAsia="Times New Roman" w:hAnsi="Arial" w:cs="Arial"/>
            <w:color w:val="14456E"/>
            <w:szCs w:val="20"/>
            <w:u w:val="single"/>
            <w:lang w:eastAsia="en-GB"/>
          </w:rPr>
          <w:t>Wiki</w:t>
        </w:r>
      </w:hyperlink>
    </w:p>
    <w:bookmarkStart w:id="0" w:name="_GoBack"/>
    <w:bookmarkEnd w:id="0"/>
    <w:p w:rsidR="00C81538" w:rsidRPr="00C81538" w:rsidRDefault="00C81538" w:rsidP="00C81538">
      <w:pPr>
        <w:numPr>
          <w:ilvl w:val="0"/>
          <w:numId w:val="2"/>
        </w:numPr>
        <w:shd w:val="clear" w:color="auto" w:fill="FFFFFF"/>
        <w:spacing w:before="100" w:beforeAutospacing="1" w:after="100" w:afterAutospacing="1" w:line="420" w:lineRule="atLeast"/>
        <w:ind w:left="0"/>
        <w:jc w:val="right"/>
        <w:rPr>
          <w:rFonts w:ascii="Arial" w:eastAsia="Times New Roman" w:hAnsi="Arial" w:cs="Arial"/>
          <w:color w:val="000000"/>
          <w:szCs w:val="20"/>
          <w:lang w:eastAsia="en-GB"/>
        </w:rPr>
      </w:pPr>
      <w:r w:rsidRPr="00C81538">
        <w:rPr>
          <w:rFonts w:ascii="Arial" w:eastAsia="Times New Roman" w:hAnsi="Arial" w:cs="Arial"/>
          <w:color w:val="000000"/>
          <w:szCs w:val="20"/>
          <w:lang w:eastAsia="en-GB"/>
        </w:rPr>
        <w:fldChar w:fldCharType="begin"/>
      </w:r>
      <w:r w:rsidRPr="00C81538">
        <w:rPr>
          <w:rFonts w:ascii="Arial" w:eastAsia="Times New Roman" w:hAnsi="Arial" w:cs="Arial"/>
          <w:color w:val="000000"/>
          <w:szCs w:val="20"/>
          <w:lang w:eastAsia="en-GB"/>
        </w:rPr>
        <w:instrText xml:space="preserve"> HYPERLINK "http://jiscdesignstudio.pbworks.com/w/browse/" </w:instrText>
      </w:r>
      <w:r w:rsidRPr="00C81538">
        <w:rPr>
          <w:rFonts w:ascii="Arial" w:eastAsia="Times New Roman" w:hAnsi="Arial" w:cs="Arial"/>
          <w:color w:val="000000"/>
          <w:szCs w:val="20"/>
          <w:lang w:eastAsia="en-GB"/>
        </w:rPr>
        <w:fldChar w:fldCharType="separate"/>
      </w:r>
      <w:r w:rsidRPr="00C81538">
        <w:rPr>
          <w:rFonts w:ascii="Arial" w:eastAsia="Times New Roman" w:hAnsi="Arial" w:cs="Arial"/>
          <w:color w:val="14456E"/>
          <w:szCs w:val="20"/>
          <w:u w:val="single"/>
          <w:lang w:eastAsia="en-GB"/>
        </w:rPr>
        <w:t>Pages &amp; Files</w:t>
      </w:r>
      <w:r w:rsidRPr="00C81538">
        <w:rPr>
          <w:rFonts w:ascii="Arial" w:eastAsia="Times New Roman" w:hAnsi="Arial" w:cs="Arial"/>
          <w:color w:val="000000"/>
          <w:szCs w:val="20"/>
          <w:lang w:eastAsia="en-GB"/>
        </w:rPr>
        <w:fldChar w:fldCharType="end"/>
      </w:r>
    </w:p>
    <w:p w:rsidR="00C81538" w:rsidRPr="00C81538" w:rsidRDefault="00C81538" w:rsidP="00C81538">
      <w:pPr>
        <w:shd w:val="clear" w:color="auto" w:fill="FFFFFF"/>
        <w:spacing w:line="435" w:lineRule="atLeast"/>
        <w:jc w:val="right"/>
        <w:rPr>
          <w:rFonts w:ascii="Lucida Grande" w:eastAsia="Times New Roman" w:hAnsi="Lucida Grande" w:cs="Tahoma"/>
          <w:sz w:val="17"/>
          <w:szCs w:val="17"/>
          <w:lang w:eastAsia="en-GB"/>
        </w:rPr>
      </w:pPr>
      <w:r w:rsidRPr="00C81538">
        <w:rPr>
          <w:rFonts w:ascii="Lucida Grande" w:eastAsia="Times New Roman" w:hAnsi="Lucida Grande" w:cs="Tahoma"/>
          <w:sz w:val="17"/>
          <w:szCs w:val="17"/>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7pt;height:18pt" o:ole="">
            <v:imagedata r:id="rId12" o:title=""/>
          </v:shape>
          <w:control r:id="rId13" w:name="DefaultOcxName" w:shapeid="_x0000_i1036"/>
        </w:objec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8531"/>
      </w:tblGrid>
      <w:tr w:rsidR="00C81538" w:rsidRPr="00C81538" w:rsidTr="00C81538">
        <w:tc>
          <w:tcPr>
            <w:tcW w:w="5000" w:type="pct"/>
            <w:tcMar>
              <w:top w:w="270" w:type="dxa"/>
              <w:left w:w="210" w:type="dxa"/>
              <w:bottom w:w="15" w:type="dxa"/>
              <w:right w:w="15" w:type="dxa"/>
            </w:tcMar>
            <w:hideMark/>
          </w:tcPr>
          <w:p w:rsidR="00C81538" w:rsidRPr="00C81538" w:rsidRDefault="00C81538" w:rsidP="00C81538">
            <w:pPr>
              <w:shd w:val="clear" w:color="auto" w:fill="D5E7F0"/>
              <w:spacing w:line="360" w:lineRule="atLeast"/>
              <w:divId w:val="47799943"/>
              <w:rPr>
                <w:rFonts w:ascii="Tahoma" w:eastAsia="Times New Roman" w:hAnsi="Tahoma" w:cs="Tahoma"/>
                <w:b/>
                <w:bCs/>
                <w:caps/>
                <w:sz w:val="17"/>
                <w:szCs w:val="17"/>
                <w:lang w:eastAsia="en-GB"/>
              </w:rPr>
            </w:pPr>
            <w:r w:rsidRPr="00C81538">
              <w:rPr>
                <w:rFonts w:ascii="Tahoma" w:eastAsia="Times New Roman" w:hAnsi="Tahoma" w:cs="Tahoma"/>
                <w:b/>
                <w:bCs/>
                <w:caps/>
                <w:sz w:val="17"/>
                <w:szCs w:val="17"/>
                <w:lang w:eastAsia="en-GB"/>
              </w:rPr>
              <w:t>View</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0"/>
              <w:gridCol w:w="8246"/>
            </w:tblGrid>
            <w:tr w:rsidR="00C81538" w:rsidRPr="00C81538" w:rsidTr="00C81538">
              <w:trPr>
                <w:tblCellSpacing w:w="0" w:type="dxa"/>
              </w:trPr>
              <w:tc>
                <w:tcPr>
                  <w:tcW w:w="60" w:type="dxa"/>
                  <w:vAlign w:val="center"/>
                  <w:hideMark/>
                </w:tcPr>
                <w:p w:rsidR="00C81538" w:rsidRPr="00C81538" w:rsidRDefault="00C81538" w:rsidP="00C81538">
                  <w:pPr>
                    <w:spacing w:line="360" w:lineRule="atLeast"/>
                    <w:rPr>
                      <w:rFonts w:ascii="Tahoma" w:eastAsia="Times New Roman" w:hAnsi="Tahoma" w:cs="Tahoma"/>
                      <w:sz w:val="17"/>
                      <w:szCs w:val="17"/>
                      <w:lang w:eastAsia="en-GB"/>
                    </w:rPr>
                  </w:pPr>
                </w:p>
              </w:tc>
              <w:tc>
                <w:tcPr>
                  <w:tcW w:w="0" w:type="auto"/>
                  <w:shd w:val="clear" w:color="auto" w:fill="FFFFFF"/>
                  <w:vAlign w:val="center"/>
                  <w:hideMark/>
                </w:tcPr>
                <w:p w:rsidR="00C81538" w:rsidRPr="00C81538" w:rsidRDefault="00C81538" w:rsidP="00C81538">
                  <w:pPr>
                    <w:spacing w:before="135" w:after="100" w:afterAutospacing="1" w:line="240" w:lineRule="atLeast"/>
                    <w:outlineLvl w:val="0"/>
                    <w:rPr>
                      <w:rFonts w:ascii="Segoe UI" w:eastAsia="Times New Roman" w:hAnsi="Segoe UI" w:cs="Segoe UI"/>
                      <w:b/>
                      <w:bCs/>
                      <w:color w:val="3C0731"/>
                      <w:kern w:val="36"/>
                      <w:sz w:val="36"/>
                      <w:szCs w:val="36"/>
                      <w:lang w:eastAsia="en-GB"/>
                    </w:rPr>
                  </w:pPr>
                  <w:r w:rsidRPr="00C81538">
                    <w:rPr>
                      <w:rFonts w:ascii="Segoe UI" w:eastAsia="Times New Roman" w:hAnsi="Segoe UI" w:cs="Segoe UI"/>
                      <w:b/>
                      <w:bCs/>
                      <w:color w:val="3C0731"/>
                      <w:kern w:val="36"/>
                      <w:sz w:val="36"/>
                      <w:szCs w:val="36"/>
                      <w:lang w:eastAsia="en-GB"/>
                    </w:rPr>
                    <w:t xml:space="preserve">Students as Change Agents </w:t>
                  </w:r>
                </w:p>
                <w:p w:rsidR="00C81538" w:rsidRPr="00C81538" w:rsidRDefault="00C81538" w:rsidP="00C81538">
                  <w:pPr>
                    <w:spacing w:line="360" w:lineRule="atLeast"/>
                    <w:rPr>
                      <w:rFonts w:ascii="Tahoma" w:eastAsia="Times New Roman" w:hAnsi="Tahoma" w:cs="Tahoma"/>
                      <w:color w:val="666666"/>
                      <w:sz w:val="17"/>
                      <w:szCs w:val="17"/>
                      <w:lang w:eastAsia="en-GB"/>
                    </w:rPr>
                  </w:pPr>
                  <w:hyperlink r:id="rId14" w:history="1">
                    <w:r w:rsidRPr="00C81538">
                      <w:rPr>
                        <w:rFonts w:ascii="Tahoma" w:eastAsia="Times New Roman" w:hAnsi="Tahoma" w:cs="Tahoma"/>
                        <w:color w:val="7D0063"/>
                        <w:sz w:val="17"/>
                        <w:szCs w:val="17"/>
                        <w:lang w:eastAsia="en-GB"/>
                      </w:rPr>
                      <w:t xml:space="preserve">Page history </w:t>
                    </w:r>
                  </w:hyperlink>
                  <w:r w:rsidRPr="00C81538">
                    <w:rPr>
                      <w:rFonts w:ascii="Tahoma" w:eastAsia="Times New Roman" w:hAnsi="Tahoma" w:cs="Tahoma"/>
                      <w:color w:val="666666"/>
                      <w:sz w:val="17"/>
                      <w:szCs w:val="17"/>
                      <w:lang w:eastAsia="en-GB"/>
                    </w:rPr>
                    <w:t xml:space="preserve">last edited by </w:t>
                  </w:r>
                  <w:hyperlink r:id="rId15" w:history="1">
                    <w:r w:rsidRPr="00C81538">
                      <w:rPr>
                        <w:rFonts w:ascii="Tahoma" w:eastAsia="Times New Roman" w:hAnsi="Tahoma" w:cs="Tahoma"/>
                        <w:color w:val="7D0063"/>
                        <w:sz w:val="17"/>
                        <w:szCs w:val="17"/>
                        <w:lang w:eastAsia="en-GB"/>
                      </w:rPr>
                      <w:t>Sarah Davies</w:t>
                    </w:r>
                  </w:hyperlink>
                  <w:r w:rsidRPr="00C81538">
                    <w:rPr>
                      <w:rFonts w:ascii="Tahoma" w:eastAsia="Times New Roman" w:hAnsi="Tahoma" w:cs="Tahoma"/>
                      <w:color w:val="666666"/>
                      <w:sz w:val="17"/>
                      <w:szCs w:val="17"/>
                      <w:lang w:eastAsia="en-GB"/>
                    </w:rPr>
                    <w:t xml:space="preserve"> 4 months ago </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color w:val="000000"/>
                      <w:szCs w:val="20"/>
                      <w:lang w:eastAsia="en-GB"/>
                    </w:rPr>
                    <w:t xml:space="preserve">This page has been created to share the approaches and experiences of projects from the Curriculum Design and Delivery programmes in engaging students as partners in the designing and delivering curriculum change. </w:t>
                  </w:r>
                </w:p>
                <w:p w:rsidR="00C81538" w:rsidRPr="00C81538" w:rsidRDefault="00C81538" w:rsidP="00C81538">
                  <w:pPr>
                    <w:spacing w:before="100" w:beforeAutospacing="1" w:after="100" w:afterAutospacing="1" w:line="360" w:lineRule="atLeast"/>
                    <w:outlineLvl w:val="2"/>
                    <w:rPr>
                      <w:rFonts w:ascii="Tahoma" w:eastAsia="Times New Roman" w:hAnsi="Tahoma" w:cs="Tahoma"/>
                      <w:b/>
                      <w:bCs/>
                      <w:sz w:val="27"/>
                      <w:szCs w:val="27"/>
                      <w:lang w:eastAsia="en-GB"/>
                    </w:rPr>
                  </w:pPr>
                  <w:r w:rsidRPr="00C81538">
                    <w:rPr>
                      <w:rFonts w:ascii="Tahoma" w:eastAsia="Times New Roman" w:hAnsi="Tahoma" w:cs="Tahoma"/>
                      <w:b/>
                      <w:bCs/>
                      <w:sz w:val="27"/>
                      <w:szCs w:val="27"/>
                      <w:u w:val="single"/>
                      <w:lang w:eastAsia="en-GB"/>
                    </w:rPr>
                    <w:t>Conference Resources</w:t>
                  </w:r>
                </w:p>
                <w:p w:rsidR="00C81538" w:rsidRPr="00C81538" w:rsidRDefault="00C81538" w:rsidP="00C81538">
                  <w:pPr>
                    <w:spacing w:before="100" w:beforeAutospacing="1" w:after="100" w:afterAutospacing="1" w:line="360" w:lineRule="atLeast"/>
                    <w:outlineLvl w:val="2"/>
                    <w:rPr>
                      <w:rFonts w:ascii="Tahoma" w:eastAsia="Times New Roman" w:hAnsi="Tahoma" w:cs="Tahoma"/>
                      <w:b/>
                      <w:bCs/>
                      <w:sz w:val="27"/>
                      <w:szCs w:val="27"/>
                      <w:lang w:eastAsia="en-GB"/>
                    </w:rPr>
                  </w:pPr>
                  <w:r w:rsidRPr="00C81538">
                    <w:rPr>
                      <w:rFonts w:ascii="Tahoma" w:eastAsia="Times New Roman" w:hAnsi="Tahoma" w:cs="Tahoma"/>
                      <w:b/>
                      <w:bCs/>
                      <w:color w:val="000000"/>
                      <w:sz w:val="27"/>
                      <w:szCs w:val="27"/>
                      <w:lang w:eastAsia="en-GB"/>
                    </w:rPr>
                    <w:t>Students as change agents symposium - April 2011</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color w:val="000000"/>
                      <w:szCs w:val="20"/>
                      <w:lang w:eastAsia="en-GB"/>
                    </w:rPr>
                    <w:t xml:space="preserve">The </w:t>
                  </w:r>
                  <w:hyperlink r:id="rId16" w:history="1">
                    <w:r w:rsidRPr="00C81538">
                      <w:rPr>
                        <w:rFonts w:ascii="Arial" w:eastAsia="Times New Roman" w:hAnsi="Arial" w:cs="Arial"/>
                        <w:color w:val="000000"/>
                        <w:szCs w:val="20"/>
                        <w:u w:val="single"/>
                        <w:lang w:eastAsia="en-GB"/>
                      </w:rPr>
                      <w:t xml:space="preserve">Integrate project </w:t>
                    </w:r>
                  </w:hyperlink>
                  <w:r w:rsidRPr="00C81538">
                    <w:rPr>
                      <w:rFonts w:ascii="Arial" w:eastAsia="Times New Roman" w:hAnsi="Arial" w:cs="Arial"/>
                      <w:color w:val="000000"/>
                      <w:szCs w:val="20"/>
                      <w:lang w:eastAsia="en-GB"/>
                    </w:rPr>
                    <w:t xml:space="preserve">at the University of Exeter organised a </w:t>
                  </w:r>
                  <w:hyperlink r:id="rId17" w:history="1">
                    <w:r w:rsidRPr="00C81538">
                      <w:rPr>
                        <w:rFonts w:ascii="Arial" w:eastAsia="Times New Roman" w:hAnsi="Arial" w:cs="Arial"/>
                        <w:b/>
                        <w:bCs/>
                        <w:color w:val="000000"/>
                        <w:szCs w:val="20"/>
                        <w:u w:val="single"/>
                        <w:lang w:eastAsia="en-GB"/>
                      </w:rPr>
                      <w:t>'Students as change agents'</w:t>
                    </w:r>
                    <w:r w:rsidRPr="00C81538">
                      <w:rPr>
                        <w:rFonts w:ascii="Arial" w:eastAsia="Times New Roman" w:hAnsi="Arial" w:cs="Arial"/>
                        <w:color w:val="000000"/>
                        <w:szCs w:val="20"/>
                        <w:u w:val="single"/>
                        <w:lang w:eastAsia="en-GB"/>
                      </w:rPr>
                      <w:t xml:space="preserve"> </w:t>
                    </w:r>
                  </w:hyperlink>
                  <w:r w:rsidRPr="00C81538">
                    <w:rPr>
                      <w:rFonts w:ascii="Arial" w:eastAsia="Times New Roman" w:hAnsi="Arial" w:cs="Arial"/>
                      <w:color w:val="000000"/>
                      <w:szCs w:val="20"/>
                      <w:lang w:eastAsia="en-GB"/>
                    </w:rPr>
                    <w:t xml:space="preserve">symposium at Exeter on Wednesday/Thursday 27/28th April 2011 in collaboration with ELESIG. A cloud has been created in </w:t>
                  </w:r>
                  <w:hyperlink r:id="rId18" w:history="1">
                    <w:proofErr w:type="spellStart"/>
                    <w:r w:rsidRPr="00C81538">
                      <w:rPr>
                        <w:rFonts w:ascii="Arial" w:eastAsia="Times New Roman" w:hAnsi="Arial" w:cs="Arial"/>
                        <w:color w:val="000000"/>
                        <w:szCs w:val="20"/>
                        <w:u w:val="single"/>
                        <w:lang w:eastAsia="en-GB"/>
                      </w:rPr>
                      <w:t>Cloudworks</w:t>
                    </w:r>
                    <w:proofErr w:type="spellEnd"/>
                  </w:hyperlink>
                  <w:r w:rsidRPr="00C81538">
                    <w:rPr>
                      <w:rFonts w:ascii="Arial" w:eastAsia="Times New Roman" w:hAnsi="Arial" w:cs="Arial"/>
                      <w:color w:val="000000"/>
                      <w:szCs w:val="20"/>
                      <w:lang w:eastAsia="en-GB"/>
                    </w:rPr>
                    <w:t xml:space="preserve"> to gather resources and within </w:t>
                  </w:r>
                  <w:hyperlink r:id="rId19" w:tgtFrame="_blank" w:history="1">
                    <w:r w:rsidRPr="00C81538">
                      <w:rPr>
                        <w:rFonts w:ascii="Arial" w:eastAsia="Times New Roman" w:hAnsi="Arial" w:cs="Arial"/>
                        <w:color w:val="000000"/>
                        <w:szCs w:val="20"/>
                        <w:u w:val="single"/>
                        <w:lang w:eastAsia="en-GB"/>
                      </w:rPr>
                      <w:t xml:space="preserve">ELESIG </w:t>
                    </w:r>
                  </w:hyperlink>
                  <w:r w:rsidRPr="00C81538">
                    <w:rPr>
                      <w:rFonts w:ascii="Arial" w:eastAsia="Times New Roman" w:hAnsi="Arial" w:cs="Arial"/>
                      <w:color w:val="000000"/>
                      <w:szCs w:val="20"/>
                      <w:lang w:eastAsia="en-GB"/>
                    </w:rPr>
                    <w:t>a group has been formed to plan the proposed symposium.</w:t>
                  </w:r>
                </w:p>
                <w:p w:rsidR="00C81538" w:rsidRPr="00C81538" w:rsidRDefault="00C81538" w:rsidP="00C81538">
                  <w:pPr>
                    <w:numPr>
                      <w:ilvl w:val="0"/>
                      <w:numId w:val="3"/>
                    </w:numPr>
                    <w:spacing w:before="100" w:beforeAutospacing="1" w:after="100" w:afterAutospacing="1" w:line="360" w:lineRule="atLeast"/>
                    <w:rPr>
                      <w:rFonts w:ascii="Arial" w:eastAsia="Times New Roman" w:hAnsi="Arial" w:cs="Arial"/>
                      <w:color w:val="080708"/>
                      <w:szCs w:val="20"/>
                      <w:lang w:eastAsia="en-GB"/>
                    </w:rPr>
                  </w:pPr>
                  <w:r w:rsidRPr="00C81538">
                    <w:rPr>
                      <w:rFonts w:ascii="Arial" w:eastAsia="Times New Roman" w:hAnsi="Arial" w:cs="Arial"/>
                      <w:color w:val="000000"/>
                      <w:szCs w:val="20"/>
                      <w:lang w:eastAsia="en-GB"/>
                    </w:rPr>
                    <w:t>Designing guidelines for students as change agents initiatives - notes from the session</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hyperlink r:id="rId20" w:history="1">
                    <w:r w:rsidRPr="00C81538">
                      <w:rPr>
                        <w:rFonts w:ascii="Arial" w:eastAsia="Times New Roman" w:hAnsi="Arial" w:cs="Arial"/>
                        <w:color w:val="000000"/>
                        <w:szCs w:val="20"/>
                        <w:lang w:eastAsia="en-GB"/>
                      </w:rPr>
                      <w:t>SACA - Benefits Summary.pdf</w:t>
                    </w:r>
                  </w:hyperlink>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hyperlink r:id="rId21" w:history="1">
                    <w:r w:rsidRPr="00C81538">
                      <w:rPr>
                        <w:rFonts w:ascii="Arial" w:eastAsia="Times New Roman" w:hAnsi="Arial" w:cs="Arial"/>
                        <w:color w:val="000000"/>
                        <w:szCs w:val="20"/>
                        <w:lang w:eastAsia="en-GB"/>
                      </w:rPr>
                      <w:t>SACA - Barriers Summary.pdf</w:t>
                    </w:r>
                  </w:hyperlink>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hyperlink r:id="rId22" w:history="1">
                    <w:r w:rsidRPr="00C81538">
                      <w:rPr>
                        <w:rFonts w:ascii="Arial" w:eastAsia="Times New Roman" w:hAnsi="Arial" w:cs="Arial"/>
                        <w:color w:val="000000"/>
                        <w:szCs w:val="20"/>
                        <w:lang w:eastAsia="en-GB"/>
                      </w:rPr>
                      <w:t>SACA - Success Summary.pdf</w:t>
                    </w:r>
                  </w:hyperlink>
                </w:p>
                <w:p w:rsidR="00C81538" w:rsidRPr="00C81538" w:rsidRDefault="00C81538" w:rsidP="00C81538">
                  <w:pPr>
                    <w:spacing w:before="100" w:beforeAutospacing="1" w:after="100" w:afterAutospacing="1" w:line="360" w:lineRule="atLeast"/>
                    <w:outlineLvl w:val="2"/>
                    <w:rPr>
                      <w:rFonts w:ascii="Tahoma" w:eastAsia="Times New Roman" w:hAnsi="Tahoma" w:cs="Tahoma"/>
                      <w:b/>
                      <w:bCs/>
                      <w:sz w:val="27"/>
                      <w:szCs w:val="27"/>
                      <w:lang w:eastAsia="en-GB"/>
                    </w:rPr>
                  </w:pPr>
                  <w:r w:rsidRPr="00C81538">
                    <w:rPr>
                      <w:rFonts w:ascii="Tahoma" w:eastAsia="Times New Roman" w:hAnsi="Tahoma" w:cs="Tahoma"/>
                      <w:b/>
                      <w:bCs/>
                      <w:color w:val="000000"/>
                      <w:sz w:val="27"/>
                      <w:szCs w:val="27"/>
                      <w:lang w:eastAsia="en-GB"/>
                    </w:rPr>
                    <w:lastRenderedPageBreak/>
                    <w:t>JISC conference 2011</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color w:val="000000"/>
                      <w:szCs w:val="20"/>
                      <w:lang w:eastAsia="en-GB"/>
                    </w:rPr>
                    <w:t>The Integrate project (University of Exeter), KUBE project (</w:t>
                  </w:r>
                  <w:proofErr w:type="spellStart"/>
                  <w:r w:rsidRPr="00C81538">
                    <w:rPr>
                      <w:rFonts w:ascii="Arial" w:eastAsia="Times New Roman" w:hAnsi="Arial" w:cs="Arial"/>
                      <w:color w:val="000000"/>
                      <w:szCs w:val="20"/>
                      <w:lang w:eastAsia="en-GB"/>
                    </w:rPr>
                    <w:t>KIngston</w:t>
                  </w:r>
                  <w:proofErr w:type="spellEnd"/>
                  <w:r w:rsidRPr="00C81538">
                    <w:rPr>
                      <w:rFonts w:ascii="Arial" w:eastAsia="Times New Roman" w:hAnsi="Arial" w:cs="Arial"/>
                      <w:color w:val="000000"/>
                      <w:szCs w:val="20"/>
                      <w:lang w:eastAsia="en-GB"/>
                    </w:rPr>
                    <w:t xml:space="preserve"> College) and the T-SPARC project (Birmingham City University) presented at the </w:t>
                  </w:r>
                  <w:hyperlink r:id="rId23" w:history="1">
                    <w:r w:rsidRPr="00C81538">
                      <w:rPr>
                        <w:rFonts w:ascii="Arial" w:eastAsia="Times New Roman" w:hAnsi="Arial" w:cs="Arial"/>
                        <w:color w:val="000000"/>
                        <w:szCs w:val="20"/>
                        <w:u w:val="single"/>
                        <w:lang w:eastAsia="en-GB"/>
                      </w:rPr>
                      <w:t xml:space="preserve">JISC 2011 conference </w:t>
                    </w:r>
                  </w:hyperlink>
                  <w:r w:rsidRPr="00C81538">
                    <w:rPr>
                      <w:rFonts w:ascii="Arial" w:eastAsia="Times New Roman" w:hAnsi="Arial" w:cs="Arial"/>
                      <w:color w:val="000000"/>
                      <w:szCs w:val="20"/>
                      <w:lang w:eastAsia="en-GB"/>
                    </w:rPr>
                    <w:t xml:space="preserve">about the role of students as change agents in curriculum innovation. Students as Change Agents session slides </w:t>
                  </w:r>
                  <w:r w:rsidRPr="00C81538">
                    <w:rPr>
                      <w:rFonts w:ascii="Calibri" w:eastAsia="Times New Roman" w:hAnsi="Calibri" w:cs="Arial"/>
                      <w:color w:val="000000"/>
                      <w:sz w:val="23"/>
                      <w:szCs w:val="23"/>
                      <w:lang w:eastAsia="en-GB"/>
                    </w:rPr>
                    <w:t>(</w:t>
                  </w:r>
                  <w:proofErr w:type="spellStart"/>
                  <w:r w:rsidRPr="00C81538">
                    <w:rPr>
                      <w:rFonts w:ascii="Calibri" w:eastAsia="Times New Roman" w:hAnsi="Calibri" w:cs="Arial"/>
                      <w:color w:val="000000"/>
                      <w:sz w:val="23"/>
                      <w:szCs w:val="23"/>
                      <w:lang w:eastAsia="en-GB"/>
                    </w:rPr>
                    <w:t>pdf</w:t>
                  </w:r>
                  <w:proofErr w:type="spellEnd"/>
                  <w:r w:rsidRPr="00C81538">
                    <w:rPr>
                      <w:rFonts w:ascii="Calibri" w:eastAsia="Times New Roman" w:hAnsi="Calibri" w:cs="Arial"/>
                      <w:color w:val="000000"/>
                      <w:sz w:val="23"/>
                      <w:szCs w:val="23"/>
                      <w:lang w:eastAsia="en-GB"/>
                    </w:rPr>
                    <w:t xml:space="preserve">) </w:t>
                  </w:r>
                  <w:hyperlink r:id="rId24" w:history="1">
                    <w:r w:rsidRPr="00C81538">
                      <w:rPr>
                        <w:rFonts w:ascii="Calibri" w:eastAsia="Times New Roman" w:hAnsi="Calibri" w:cs="Arial"/>
                        <w:color w:val="000000"/>
                        <w:sz w:val="23"/>
                        <w:szCs w:val="23"/>
                        <w:u w:val="single"/>
                        <w:lang w:eastAsia="en-GB"/>
                      </w:rPr>
                      <w:t>JISC Conference 2011 Students Change Agents i1.pdf</w:t>
                    </w:r>
                  </w:hyperlink>
                  <w:r w:rsidRPr="00C81538">
                    <w:rPr>
                      <w:rFonts w:ascii="Calibri" w:eastAsia="Times New Roman" w:hAnsi="Calibri" w:cs="Arial"/>
                      <w:color w:val="080708"/>
                      <w:sz w:val="23"/>
                      <w:szCs w:val="23"/>
                      <w:lang w:eastAsia="en-GB"/>
                    </w:rPr>
                    <w:t xml:space="preserve"> </w:t>
                  </w:r>
                </w:p>
                <w:p w:rsidR="00C81538" w:rsidRPr="00C81538" w:rsidRDefault="00C81538" w:rsidP="00C81538">
                  <w:pPr>
                    <w:spacing w:before="100" w:beforeAutospacing="1" w:after="100" w:afterAutospacing="1" w:line="360" w:lineRule="atLeast"/>
                    <w:outlineLvl w:val="2"/>
                    <w:rPr>
                      <w:rFonts w:ascii="Tahoma" w:eastAsia="Times New Roman" w:hAnsi="Tahoma" w:cs="Tahoma"/>
                      <w:b/>
                      <w:bCs/>
                      <w:sz w:val="27"/>
                      <w:szCs w:val="27"/>
                      <w:lang w:eastAsia="en-GB"/>
                    </w:rPr>
                  </w:pPr>
                  <w:r w:rsidRPr="00C81538">
                    <w:rPr>
                      <w:rFonts w:ascii="Tahoma" w:eastAsia="Times New Roman" w:hAnsi="Tahoma" w:cs="Tahoma"/>
                      <w:b/>
                      <w:bCs/>
                      <w:color w:val="000000"/>
                      <w:sz w:val="27"/>
                      <w:szCs w:val="27"/>
                      <w:lang w:eastAsia="en-GB"/>
                    </w:rPr>
                    <w:t>JISC Innovating e-Learning Online conference - Nov 2011</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color w:val="000000"/>
                      <w:szCs w:val="20"/>
                      <w:lang w:eastAsia="en-GB"/>
                    </w:rPr>
                    <w:t xml:space="preserve">Liz Dunne, </w:t>
                  </w:r>
                  <w:proofErr w:type="spellStart"/>
                  <w:r w:rsidRPr="00C81538">
                    <w:rPr>
                      <w:rFonts w:ascii="Arial" w:eastAsia="Times New Roman" w:hAnsi="Arial" w:cs="Arial"/>
                      <w:color w:val="000000"/>
                      <w:szCs w:val="20"/>
                      <w:lang w:eastAsia="en-GB"/>
                    </w:rPr>
                    <w:t>Derfel</w:t>
                  </w:r>
                  <w:proofErr w:type="spellEnd"/>
                  <w:r w:rsidRPr="00C81538">
                    <w:rPr>
                      <w:rFonts w:ascii="Arial" w:eastAsia="Times New Roman" w:hAnsi="Arial" w:cs="Arial"/>
                      <w:color w:val="000000"/>
                      <w:szCs w:val="20"/>
                      <w:lang w:eastAsia="en-GB"/>
                    </w:rPr>
                    <w:t xml:space="preserve"> Owen and Dale Potter from the University of Exeter session explored how the University of Exeter is taking forward their innovative work with undergraduate </w:t>
                  </w:r>
                  <w:proofErr w:type="spellStart"/>
                  <w:r w:rsidRPr="00C81538">
                    <w:rPr>
                      <w:rFonts w:ascii="Arial" w:eastAsia="Times New Roman" w:hAnsi="Arial" w:cs="Arial"/>
                      <w:color w:val="000000"/>
                      <w:szCs w:val="20"/>
                      <w:lang w:eastAsia="en-GB"/>
                    </w:rPr>
                    <w:t>studentsacting</w:t>
                  </w:r>
                  <w:proofErr w:type="spellEnd"/>
                  <w:r w:rsidRPr="00C81538">
                    <w:rPr>
                      <w:rFonts w:ascii="Arial" w:eastAsia="Times New Roman" w:hAnsi="Arial" w:cs="Arial"/>
                      <w:color w:val="000000"/>
                      <w:szCs w:val="20"/>
                      <w:lang w:eastAsia="en-GB"/>
                    </w:rPr>
                    <w:t xml:space="preserve"> as 'agents of change' and transforming traditional approaches by researching and co-developing innovative solutions in partnership with academic staff. </w:t>
                  </w:r>
                  <w:hyperlink r:id="rId25" w:tgtFrame="_blank" w:history="1">
                    <w:proofErr w:type="gramStart"/>
                    <w:r w:rsidRPr="00C81538">
                      <w:rPr>
                        <w:rFonts w:ascii="Arial" w:eastAsia="Times New Roman" w:hAnsi="Arial" w:cs="Arial"/>
                        <w:color w:val="000000"/>
                        <w:szCs w:val="20"/>
                        <w:u w:val="single"/>
                        <w:lang w:eastAsia="en-GB"/>
                      </w:rPr>
                      <w:t>view</w:t>
                    </w:r>
                    <w:proofErr w:type="gramEnd"/>
                    <w:r w:rsidRPr="00C81538">
                      <w:rPr>
                        <w:rFonts w:ascii="Arial" w:eastAsia="Times New Roman" w:hAnsi="Arial" w:cs="Arial"/>
                        <w:color w:val="000000"/>
                        <w:szCs w:val="20"/>
                        <w:u w:val="single"/>
                        <w:lang w:eastAsia="en-GB"/>
                      </w:rPr>
                      <w:t xml:space="preserve"> the recording</w:t>
                    </w:r>
                  </w:hyperlink>
                  <w:r w:rsidRPr="00C81538">
                    <w:rPr>
                      <w:rFonts w:ascii="Arial" w:eastAsia="Times New Roman" w:hAnsi="Arial" w:cs="Arial"/>
                      <w:color w:val="000000"/>
                      <w:szCs w:val="20"/>
                      <w:lang w:eastAsia="en-GB"/>
                    </w:rPr>
                    <w:t>.</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hyperlink r:id="rId26" w:tgtFrame="_blank" w:history="1">
                    <w:r w:rsidRPr="00C81538">
                      <w:rPr>
                        <w:rFonts w:ascii="Arial" w:eastAsia="Times New Roman" w:hAnsi="Arial" w:cs="Arial"/>
                        <w:color w:val="000000"/>
                        <w:szCs w:val="20"/>
                        <w:u w:val="single"/>
                        <w:lang w:eastAsia="en-GB"/>
                      </w:rPr>
                      <w:t>View the recording</w:t>
                    </w:r>
                  </w:hyperlink>
                  <w:r w:rsidRPr="00C81538">
                    <w:rPr>
                      <w:rFonts w:ascii="Arial" w:eastAsia="Times New Roman" w:hAnsi="Arial" w:cs="Arial"/>
                      <w:color w:val="000000"/>
                      <w:szCs w:val="20"/>
                      <w:lang w:eastAsia="en-GB"/>
                    </w:rPr>
                    <w:t xml:space="preserve"> (opens in </w:t>
                  </w:r>
                  <w:proofErr w:type="spellStart"/>
                  <w:r w:rsidRPr="00C81538">
                    <w:rPr>
                      <w:rFonts w:ascii="Arial" w:eastAsia="Times New Roman" w:hAnsi="Arial" w:cs="Arial"/>
                      <w:color w:val="000000"/>
                      <w:szCs w:val="20"/>
                      <w:lang w:eastAsia="en-GB"/>
                    </w:rPr>
                    <w:t>Elluminate</w:t>
                  </w:r>
                  <w:proofErr w:type="spellEnd"/>
                  <w:r w:rsidRPr="00C81538">
                    <w:rPr>
                      <w:rFonts w:ascii="Arial" w:eastAsia="Times New Roman" w:hAnsi="Arial" w:cs="Arial"/>
                      <w:color w:val="000000"/>
                      <w:szCs w:val="20"/>
                      <w:lang w:eastAsia="en-GB"/>
                    </w:rPr>
                    <w:t xml:space="preserve"> Live!)</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color w:val="000000"/>
                      <w:szCs w:val="20"/>
                      <w:lang w:eastAsia="en-GB"/>
                    </w:rPr>
                    <w:t>Supporting resources:</w:t>
                  </w:r>
                </w:p>
                <w:p w:rsidR="00C81538" w:rsidRPr="00C81538" w:rsidRDefault="00C81538" w:rsidP="00C81538">
                  <w:pPr>
                    <w:numPr>
                      <w:ilvl w:val="0"/>
                      <w:numId w:val="4"/>
                    </w:numPr>
                    <w:spacing w:before="100" w:beforeAutospacing="1" w:after="100" w:afterAutospacing="1" w:line="360" w:lineRule="atLeast"/>
                    <w:rPr>
                      <w:rFonts w:ascii="Arial" w:eastAsia="Times New Roman" w:hAnsi="Arial" w:cs="Arial"/>
                      <w:color w:val="080708"/>
                      <w:szCs w:val="20"/>
                      <w:lang w:eastAsia="en-GB"/>
                    </w:rPr>
                  </w:pPr>
                  <w:hyperlink r:id="rId27" w:tgtFrame="_blank" w:history="1">
                    <w:proofErr w:type="spellStart"/>
                    <w:r w:rsidRPr="00C81538">
                      <w:rPr>
                        <w:rFonts w:ascii="Arial" w:eastAsia="Times New Roman" w:hAnsi="Arial" w:cs="Arial"/>
                        <w:color w:val="000000"/>
                        <w:szCs w:val="20"/>
                        <w:u w:val="single"/>
                        <w:lang w:eastAsia="en-GB"/>
                      </w:rPr>
                      <w:t>Derfel's</w:t>
                    </w:r>
                    <w:proofErr w:type="spellEnd"/>
                    <w:r w:rsidRPr="00C81538">
                      <w:rPr>
                        <w:rFonts w:ascii="Arial" w:eastAsia="Times New Roman" w:hAnsi="Arial" w:cs="Arial"/>
                        <w:color w:val="000000"/>
                        <w:szCs w:val="20"/>
                        <w:u w:val="single"/>
                        <w:lang w:eastAsia="en-GB"/>
                      </w:rPr>
                      <w:t xml:space="preserve"> video as used in the presentation.</w:t>
                    </w:r>
                  </w:hyperlink>
                </w:p>
                <w:p w:rsidR="00C81538" w:rsidRPr="00C81538" w:rsidRDefault="00C81538" w:rsidP="00C81538">
                  <w:pPr>
                    <w:numPr>
                      <w:ilvl w:val="0"/>
                      <w:numId w:val="4"/>
                    </w:numPr>
                    <w:spacing w:before="100" w:beforeAutospacing="1" w:after="100" w:afterAutospacing="1" w:line="360" w:lineRule="atLeast"/>
                    <w:rPr>
                      <w:rFonts w:ascii="Arial" w:eastAsia="Times New Roman" w:hAnsi="Arial" w:cs="Arial"/>
                      <w:color w:val="080708"/>
                      <w:szCs w:val="20"/>
                      <w:lang w:eastAsia="en-GB"/>
                    </w:rPr>
                  </w:pPr>
                  <w:hyperlink r:id="rId28" w:tgtFrame="_blank" w:history="1">
                    <w:r w:rsidRPr="00C81538">
                      <w:rPr>
                        <w:rFonts w:ascii="Arial" w:eastAsia="Times New Roman" w:hAnsi="Arial" w:cs="Arial"/>
                        <w:color w:val="000000"/>
                        <w:szCs w:val="20"/>
                        <w:u w:val="single"/>
                        <w:lang w:eastAsia="en-GB"/>
                      </w:rPr>
                      <w:t>Engaging students as agents of change</w:t>
                    </w:r>
                  </w:hyperlink>
                </w:p>
                <w:p w:rsidR="00C81538" w:rsidRPr="00C81538" w:rsidRDefault="00C81538" w:rsidP="00C81538">
                  <w:pPr>
                    <w:numPr>
                      <w:ilvl w:val="0"/>
                      <w:numId w:val="4"/>
                    </w:numPr>
                    <w:spacing w:before="100" w:beforeAutospacing="1" w:after="100" w:afterAutospacing="1" w:line="360" w:lineRule="atLeast"/>
                    <w:rPr>
                      <w:rFonts w:ascii="Arial" w:eastAsia="Times New Roman" w:hAnsi="Arial" w:cs="Arial"/>
                      <w:color w:val="080708"/>
                      <w:szCs w:val="20"/>
                      <w:lang w:eastAsia="en-GB"/>
                    </w:rPr>
                  </w:pPr>
                  <w:hyperlink r:id="rId29" w:tgtFrame="_blank" w:history="1">
                    <w:r w:rsidRPr="00C81538">
                      <w:rPr>
                        <w:rFonts w:ascii="Arial" w:eastAsia="Times New Roman" w:hAnsi="Arial" w:cs="Arial"/>
                        <w:color w:val="000000"/>
                        <w:szCs w:val="20"/>
                        <w:u w:val="single"/>
                        <w:lang w:eastAsia="en-GB"/>
                      </w:rPr>
                      <w:t>Download the PowerPoint used in the live session</w:t>
                    </w:r>
                  </w:hyperlink>
                </w:p>
                <w:p w:rsidR="00C81538" w:rsidRPr="00C81538" w:rsidRDefault="00C81538" w:rsidP="00C81538">
                  <w:pPr>
                    <w:spacing w:before="100" w:beforeAutospacing="1" w:after="100" w:afterAutospacing="1" w:line="360" w:lineRule="atLeast"/>
                    <w:outlineLvl w:val="2"/>
                    <w:rPr>
                      <w:rFonts w:ascii="Tahoma" w:eastAsia="Times New Roman" w:hAnsi="Tahoma" w:cs="Tahoma"/>
                      <w:b/>
                      <w:bCs/>
                      <w:sz w:val="27"/>
                      <w:szCs w:val="27"/>
                      <w:lang w:eastAsia="en-GB"/>
                    </w:rPr>
                  </w:pPr>
                  <w:r w:rsidRPr="00C81538">
                    <w:rPr>
                      <w:rFonts w:ascii="Tahoma" w:eastAsia="Times New Roman" w:hAnsi="Tahoma" w:cs="Tahoma"/>
                      <w:b/>
                      <w:bCs/>
                      <w:color w:val="000000"/>
                      <w:sz w:val="27"/>
                      <w:szCs w:val="27"/>
                      <w:u w:val="single"/>
                      <w:lang w:eastAsia="en-GB"/>
                    </w:rPr>
                    <w:t>Projects' resources</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b/>
                      <w:bCs/>
                      <w:color w:val="000000"/>
                      <w:szCs w:val="20"/>
                      <w:lang w:eastAsia="en-GB"/>
                    </w:rPr>
                    <w:t>Integrate project - University of Exeter</w:t>
                  </w:r>
                </w:p>
                <w:p w:rsidR="00C81538" w:rsidRPr="00C81538" w:rsidRDefault="00C81538" w:rsidP="00C81538">
                  <w:pPr>
                    <w:numPr>
                      <w:ilvl w:val="0"/>
                      <w:numId w:val="5"/>
                    </w:numPr>
                    <w:spacing w:before="100" w:beforeAutospacing="1" w:after="100" w:afterAutospacing="1" w:line="360" w:lineRule="atLeast"/>
                    <w:rPr>
                      <w:rFonts w:ascii="Arial" w:eastAsia="Times New Roman" w:hAnsi="Arial" w:cs="Arial"/>
                      <w:color w:val="080708"/>
                      <w:szCs w:val="20"/>
                      <w:lang w:eastAsia="en-GB"/>
                    </w:rPr>
                  </w:pPr>
                  <w:r w:rsidRPr="00C81538">
                    <w:rPr>
                      <w:rFonts w:ascii="Calibri" w:eastAsia="Times New Roman" w:hAnsi="Calibri" w:cs="Arial"/>
                      <w:color w:val="000000"/>
                      <w:szCs w:val="20"/>
                      <w:lang w:eastAsia="en-GB"/>
                    </w:rPr>
                    <w:t>‘</w:t>
                  </w:r>
                  <w:r w:rsidRPr="00C81538">
                    <w:rPr>
                      <w:rFonts w:ascii="Arial" w:eastAsia="Times New Roman" w:hAnsi="Arial" w:cs="Arial"/>
                      <w:color w:val="000000"/>
                      <w:szCs w:val="20"/>
                      <w:lang w:eastAsia="en-GB"/>
                    </w:rPr>
                    <w:t xml:space="preserve">Integrate’ project </w:t>
                  </w:r>
                  <w:hyperlink r:id="rId30" w:history="1">
                    <w:r w:rsidRPr="00C81538">
                      <w:rPr>
                        <w:rFonts w:ascii="Arial" w:eastAsia="Times New Roman" w:hAnsi="Arial" w:cs="Arial"/>
                        <w:color w:val="000000"/>
                        <w:szCs w:val="20"/>
                        <w:u w:val="single"/>
                        <w:lang w:eastAsia="en-GB"/>
                      </w:rPr>
                      <w:t xml:space="preserve">website </w:t>
                    </w:r>
                  </w:hyperlink>
                  <w:r w:rsidRPr="00C81538">
                    <w:rPr>
                      <w:rFonts w:ascii="Arial" w:eastAsia="Times New Roman" w:hAnsi="Arial" w:cs="Arial"/>
                      <w:color w:val="000000"/>
                      <w:szCs w:val="20"/>
                      <w:lang w:eastAsia="en-GB"/>
                    </w:rPr>
                    <w:t xml:space="preserve">and </w:t>
                  </w:r>
                  <w:hyperlink r:id="rId31" w:history="1">
                    <w:r w:rsidRPr="00C81538">
                      <w:rPr>
                        <w:rFonts w:ascii="Arial" w:eastAsia="Times New Roman" w:hAnsi="Arial" w:cs="Arial"/>
                        <w:color w:val="000000"/>
                        <w:szCs w:val="20"/>
                        <w:u w:val="single"/>
                        <w:lang w:eastAsia="en-GB"/>
                      </w:rPr>
                      <w:t>blog</w:t>
                    </w:r>
                  </w:hyperlink>
                </w:p>
                <w:p w:rsidR="00C81538" w:rsidRPr="00C81538" w:rsidRDefault="00C81538" w:rsidP="00C81538">
                  <w:pPr>
                    <w:numPr>
                      <w:ilvl w:val="0"/>
                      <w:numId w:val="5"/>
                    </w:numPr>
                    <w:spacing w:before="100" w:beforeAutospacing="1" w:after="100" w:afterAutospacing="1" w:line="360" w:lineRule="atLeast"/>
                    <w:rPr>
                      <w:rFonts w:ascii="Arial" w:eastAsia="Times New Roman" w:hAnsi="Arial" w:cs="Arial"/>
                      <w:color w:val="080708"/>
                      <w:szCs w:val="20"/>
                      <w:lang w:eastAsia="en-GB"/>
                    </w:rPr>
                  </w:pPr>
                  <w:r w:rsidRPr="00C81538">
                    <w:rPr>
                      <w:rFonts w:ascii="Arial" w:eastAsia="Times New Roman" w:hAnsi="Arial" w:cs="Arial"/>
                      <w:color w:val="000000"/>
                      <w:szCs w:val="20"/>
                      <w:lang w:eastAsia="en-GB"/>
                    </w:rPr>
                    <w:t xml:space="preserve">Exeter University Students as Change Agents </w:t>
                  </w:r>
                  <w:hyperlink r:id="rId32" w:history="1">
                    <w:r w:rsidRPr="00C81538">
                      <w:rPr>
                        <w:rFonts w:ascii="Arial" w:eastAsia="Times New Roman" w:hAnsi="Arial" w:cs="Arial"/>
                        <w:color w:val="000000"/>
                        <w:szCs w:val="20"/>
                        <w:u w:val="single"/>
                        <w:lang w:eastAsia="en-GB"/>
                      </w:rPr>
                      <w:t>page</w:t>
                    </w:r>
                  </w:hyperlink>
                  <w:r w:rsidRPr="00C81538">
                    <w:rPr>
                      <w:rFonts w:ascii="Arial" w:eastAsia="Times New Roman" w:hAnsi="Arial" w:cs="Arial"/>
                      <w:color w:val="000000"/>
                      <w:szCs w:val="20"/>
                      <w:lang w:eastAsia="en-GB"/>
                    </w:rPr>
                    <w:t xml:space="preserve"> and </w:t>
                  </w:r>
                  <w:hyperlink r:id="rId33" w:history="1">
                    <w:r w:rsidRPr="00C81538">
                      <w:rPr>
                        <w:rFonts w:ascii="Arial" w:eastAsia="Times New Roman" w:hAnsi="Arial" w:cs="Arial"/>
                        <w:color w:val="000000"/>
                        <w:szCs w:val="20"/>
                        <w:u w:val="single"/>
                        <w:lang w:eastAsia="en-GB"/>
                      </w:rPr>
                      <w:t>http://projects.exeter.ac.uk/integrate/saca.html</w:t>
                    </w:r>
                  </w:hyperlink>
                  <w:r w:rsidRPr="00C81538">
                    <w:rPr>
                      <w:rFonts w:ascii="Arial" w:eastAsia="Times New Roman" w:hAnsi="Arial" w:cs="Arial"/>
                      <w:color w:val="080708"/>
                      <w:szCs w:val="20"/>
                      <w:lang w:eastAsia="en-GB"/>
                    </w:rPr>
                    <w:t xml:space="preserve"> </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color w:val="000000"/>
                      <w:szCs w:val="20"/>
                      <w:lang w:eastAsia="en-GB"/>
                    </w:rPr>
                    <w:t xml:space="preserve">Integrate project </w:t>
                  </w:r>
                  <w:proofErr w:type="spellStart"/>
                  <w:r w:rsidRPr="00C81538">
                    <w:rPr>
                      <w:rFonts w:ascii="Arial" w:eastAsia="Times New Roman" w:hAnsi="Arial" w:cs="Arial"/>
                      <w:color w:val="000000"/>
                      <w:szCs w:val="20"/>
                      <w:lang w:eastAsia="en-GB"/>
                    </w:rPr>
                    <w:t>ouputs</w:t>
                  </w:r>
                  <w:proofErr w:type="spellEnd"/>
                  <w:r w:rsidRPr="00C81538">
                    <w:rPr>
                      <w:rFonts w:ascii="Arial" w:eastAsia="Times New Roman" w:hAnsi="Arial" w:cs="Arial"/>
                      <w:color w:val="000000"/>
                      <w:szCs w:val="20"/>
                      <w:lang w:eastAsia="en-GB"/>
                    </w:rPr>
                    <w:t xml:space="preserve"> in the design studio</w:t>
                  </w:r>
                </w:p>
                <w:p w:rsidR="00C81538" w:rsidRPr="00C81538" w:rsidRDefault="00C81538" w:rsidP="00C81538">
                  <w:pPr>
                    <w:numPr>
                      <w:ilvl w:val="0"/>
                      <w:numId w:val="6"/>
                    </w:numPr>
                    <w:spacing w:before="100" w:beforeAutospacing="1" w:after="100" w:afterAutospacing="1" w:line="360" w:lineRule="atLeast"/>
                    <w:rPr>
                      <w:rFonts w:ascii="Arial" w:eastAsia="Times New Roman" w:hAnsi="Arial" w:cs="Arial"/>
                      <w:color w:val="080708"/>
                      <w:szCs w:val="20"/>
                      <w:lang w:eastAsia="en-GB"/>
                    </w:rPr>
                  </w:pPr>
                  <w:hyperlink r:id="rId34" w:history="1">
                    <w:r w:rsidRPr="00C81538">
                      <w:rPr>
                        <w:rFonts w:ascii="Arial" w:eastAsia="Times New Roman" w:hAnsi="Arial" w:cs="Arial"/>
                        <w:color w:val="000000"/>
                        <w:szCs w:val="20"/>
                        <w:u w:val="single"/>
                        <w:lang w:eastAsia="en-GB"/>
                      </w:rPr>
                      <w:t>Integrate framework 1 for students as change agents</w:t>
                    </w:r>
                  </w:hyperlink>
                </w:p>
                <w:p w:rsidR="00C81538" w:rsidRPr="00C81538" w:rsidRDefault="00C81538" w:rsidP="00C81538">
                  <w:pPr>
                    <w:numPr>
                      <w:ilvl w:val="0"/>
                      <w:numId w:val="6"/>
                    </w:numPr>
                    <w:spacing w:before="100" w:beforeAutospacing="1" w:after="100" w:afterAutospacing="1" w:line="360" w:lineRule="atLeast"/>
                    <w:rPr>
                      <w:rFonts w:ascii="Arial" w:eastAsia="Times New Roman" w:hAnsi="Arial" w:cs="Arial"/>
                      <w:color w:val="080708"/>
                      <w:szCs w:val="20"/>
                      <w:lang w:eastAsia="en-GB"/>
                    </w:rPr>
                  </w:pPr>
                  <w:hyperlink r:id="rId35" w:history="1">
                    <w:r w:rsidRPr="00C81538">
                      <w:rPr>
                        <w:rFonts w:ascii="Arial" w:eastAsia="Times New Roman" w:hAnsi="Arial" w:cs="Arial"/>
                        <w:color w:val="000000"/>
                        <w:szCs w:val="20"/>
                        <w:u w:val="single"/>
                        <w:lang w:eastAsia="en-GB"/>
                      </w:rPr>
                      <w:t>Integrate framework 2 Eight key factors</w:t>
                    </w:r>
                  </w:hyperlink>
                </w:p>
                <w:p w:rsidR="00C81538" w:rsidRPr="00C81538" w:rsidRDefault="00C81538" w:rsidP="00C81538">
                  <w:pPr>
                    <w:numPr>
                      <w:ilvl w:val="0"/>
                      <w:numId w:val="6"/>
                    </w:numPr>
                    <w:spacing w:before="100" w:beforeAutospacing="1" w:after="100" w:afterAutospacing="1" w:line="360" w:lineRule="atLeast"/>
                    <w:rPr>
                      <w:rFonts w:ascii="Arial" w:eastAsia="Times New Roman" w:hAnsi="Arial" w:cs="Arial"/>
                      <w:color w:val="080708"/>
                      <w:szCs w:val="20"/>
                      <w:lang w:eastAsia="en-GB"/>
                    </w:rPr>
                  </w:pPr>
                  <w:hyperlink r:id="rId36" w:history="1">
                    <w:r w:rsidRPr="00C81538">
                      <w:rPr>
                        <w:rFonts w:ascii="Arial" w:eastAsia="Times New Roman" w:hAnsi="Arial" w:cs="Arial"/>
                        <w:color w:val="000000"/>
                        <w:szCs w:val="20"/>
                        <w:u w:val="single"/>
                        <w:lang w:eastAsia="en-GB"/>
                      </w:rPr>
                      <w:t>Integrate Photographic Competition Magazine</w:t>
                    </w:r>
                  </w:hyperlink>
                </w:p>
                <w:p w:rsidR="00C81538" w:rsidRPr="00C81538" w:rsidRDefault="00C81538" w:rsidP="00C81538">
                  <w:pPr>
                    <w:numPr>
                      <w:ilvl w:val="0"/>
                      <w:numId w:val="6"/>
                    </w:numPr>
                    <w:spacing w:before="100" w:beforeAutospacing="1" w:after="100" w:afterAutospacing="1" w:line="360" w:lineRule="atLeast"/>
                    <w:rPr>
                      <w:rFonts w:ascii="Arial" w:eastAsia="Times New Roman" w:hAnsi="Arial" w:cs="Arial"/>
                      <w:color w:val="080708"/>
                      <w:szCs w:val="20"/>
                      <w:lang w:eastAsia="en-GB"/>
                    </w:rPr>
                  </w:pPr>
                  <w:hyperlink r:id="rId37" w:tgtFrame="_blank" w:history="1">
                    <w:r w:rsidRPr="00C81538">
                      <w:rPr>
                        <w:rFonts w:ascii="Arial" w:eastAsia="Times New Roman" w:hAnsi="Arial" w:cs="Arial"/>
                        <w:color w:val="000000"/>
                        <w:szCs w:val="20"/>
                        <w:u w:val="single"/>
                        <w:lang w:eastAsia="en-GB"/>
                      </w:rPr>
                      <w:t>Integrate Business School Buddy Scheme (Feedback from 9 students)</w:t>
                    </w:r>
                  </w:hyperlink>
                  <w:r w:rsidRPr="00C81538">
                    <w:rPr>
                      <w:rFonts w:ascii="Arial" w:eastAsia="Times New Roman" w:hAnsi="Arial" w:cs="Arial"/>
                      <w:color w:val="000000"/>
                      <w:szCs w:val="20"/>
                      <w:lang w:eastAsia="en-GB"/>
                    </w:rPr>
                    <w:t xml:space="preserve"> - link to page of </w:t>
                  </w:r>
                  <w:proofErr w:type="spellStart"/>
                  <w:r w:rsidRPr="00C81538">
                    <w:rPr>
                      <w:rFonts w:ascii="Arial" w:eastAsia="Times New Roman" w:hAnsi="Arial" w:cs="Arial"/>
                      <w:color w:val="000000"/>
                      <w:szCs w:val="20"/>
                      <w:lang w:eastAsia="en-GB"/>
                    </w:rPr>
                    <w:t>youtube</w:t>
                  </w:r>
                  <w:proofErr w:type="spellEnd"/>
                  <w:r w:rsidRPr="00C81538">
                    <w:rPr>
                      <w:rFonts w:ascii="Arial" w:eastAsia="Times New Roman" w:hAnsi="Arial" w:cs="Arial"/>
                      <w:color w:val="000000"/>
                      <w:szCs w:val="20"/>
                      <w:lang w:eastAsia="en-GB"/>
                    </w:rPr>
                    <w:t xml:space="preserve"> videos featuring student talking heads</w:t>
                  </w:r>
                </w:p>
                <w:p w:rsidR="00C81538" w:rsidRPr="00C81538" w:rsidRDefault="00C81538" w:rsidP="00C81538">
                  <w:pPr>
                    <w:numPr>
                      <w:ilvl w:val="0"/>
                      <w:numId w:val="6"/>
                    </w:numPr>
                    <w:spacing w:before="100" w:beforeAutospacing="1" w:after="100" w:afterAutospacing="1" w:line="360" w:lineRule="atLeast"/>
                    <w:rPr>
                      <w:rFonts w:ascii="Arial" w:eastAsia="Times New Roman" w:hAnsi="Arial" w:cs="Arial"/>
                      <w:color w:val="080708"/>
                      <w:szCs w:val="20"/>
                      <w:lang w:eastAsia="en-GB"/>
                    </w:rPr>
                  </w:pPr>
                  <w:hyperlink r:id="rId38" w:history="1">
                    <w:r w:rsidRPr="00C81538">
                      <w:rPr>
                        <w:rFonts w:ascii="Arial" w:eastAsia="Times New Roman" w:hAnsi="Arial" w:cs="Arial"/>
                        <w:color w:val="000000"/>
                        <w:szCs w:val="20"/>
                        <w:u w:val="single"/>
                        <w:lang w:eastAsia="en-GB"/>
                      </w:rPr>
                      <w:t>Integrate Exeter Students talk about the Buddy Scheme</w:t>
                    </w:r>
                  </w:hyperlink>
                  <w:r w:rsidRPr="00C81538">
                    <w:rPr>
                      <w:rFonts w:ascii="Arial" w:eastAsia="Times New Roman" w:hAnsi="Arial" w:cs="Arial"/>
                      <w:color w:val="080708"/>
                      <w:szCs w:val="20"/>
                      <w:lang w:eastAsia="en-GB"/>
                    </w:rPr>
                    <w:t xml:space="preserve"> </w:t>
                  </w:r>
                </w:p>
                <w:p w:rsidR="00C81538" w:rsidRPr="00C81538" w:rsidRDefault="00C81538" w:rsidP="00C81538">
                  <w:pPr>
                    <w:numPr>
                      <w:ilvl w:val="0"/>
                      <w:numId w:val="6"/>
                    </w:numPr>
                    <w:spacing w:before="100" w:beforeAutospacing="1" w:after="100" w:afterAutospacing="1" w:line="360" w:lineRule="atLeast"/>
                    <w:rPr>
                      <w:rFonts w:ascii="Arial" w:eastAsia="Times New Roman" w:hAnsi="Arial" w:cs="Arial"/>
                      <w:color w:val="080708"/>
                      <w:szCs w:val="20"/>
                      <w:lang w:eastAsia="en-GB"/>
                    </w:rPr>
                  </w:pPr>
                  <w:hyperlink r:id="rId39" w:history="1">
                    <w:r w:rsidRPr="00C81538">
                      <w:rPr>
                        <w:rFonts w:ascii="Arial" w:eastAsia="Times New Roman" w:hAnsi="Arial" w:cs="Arial"/>
                        <w:color w:val="000000"/>
                        <w:szCs w:val="20"/>
                        <w:u w:val="single"/>
                        <w:lang w:eastAsia="en-GB"/>
                      </w:rPr>
                      <w:t>Integrate Students as agents of change: Student engagement in lectures</w:t>
                    </w:r>
                  </w:hyperlink>
                </w:p>
                <w:p w:rsidR="00C81538" w:rsidRPr="00C81538" w:rsidRDefault="00C81538" w:rsidP="00C81538">
                  <w:pPr>
                    <w:numPr>
                      <w:ilvl w:val="0"/>
                      <w:numId w:val="6"/>
                    </w:numPr>
                    <w:spacing w:before="100" w:beforeAutospacing="1" w:after="100" w:afterAutospacing="1" w:line="360" w:lineRule="atLeast"/>
                    <w:rPr>
                      <w:rFonts w:ascii="Arial" w:eastAsia="Times New Roman" w:hAnsi="Arial" w:cs="Arial"/>
                      <w:color w:val="080708"/>
                      <w:szCs w:val="20"/>
                      <w:lang w:eastAsia="en-GB"/>
                    </w:rPr>
                  </w:pPr>
                  <w:hyperlink r:id="rId40" w:history="1">
                    <w:r w:rsidRPr="00C81538">
                      <w:rPr>
                        <w:rFonts w:ascii="Arial" w:eastAsia="Times New Roman" w:hAnsi="Arial" w:cs="Arial"/>
                        <w:color w:val="000000"/>
                        <w:szCs w:val="20"/>
                        <w:u w:val="single"/>
                        <w:lang w:eastAsia="en-GB"/>
                      </w:rPr>
                      <w:t>Integrate Students as agents of change: Photography competition</w:t>
                    </w:r>
                  </w:hyperlink>
                </w:p>
                <w:p w:rsidR="00C81538" w:rsidRPr="00C81538" w:rsidRDefault="00C81538" w:rsidP="00C81538">
                  <w:pPr>
                    <w:numPr>
                      <w:ilvl w:val="0"/>
                      <w:numId w:val="6"/>
                    </w:numPr>
                    <w:spacing w:before="100" w:beforeAutospacing="1" w:after="100" w:afterAutospacing="1" w:line="360" w:lineRule="atLeast"/>
                    <w:rPr>
                      <w:rFonts w:ascii="Arial" w:eastAsia="Times New Roman" w:hAnsi="Arial" w:cs="Arial"/>
                      <w:color w:val="080708"/>
                      <w:szCs w:val="20"/>
                      <w:lang w:eastAsia="en-GB"/>
                    </w:rPr>
                  </w:pPr>
                  <w:hyperlink r:id="rId41" w:history="1">
                    <w:r w:rsidRPr="00C81538">
                      <w:rPr>
                        <w:rFonts w:ascii="Arial" w:eastAsia="Times New Roman" w:hAnsi="Arial" w:cs="Arial"/>
                        <w:color w:val="000000"/>
                        <w:szCs w:val="20"/>
                        <w:u w:val="single"/>
                        <w:lang w:eastAsia="en-GB"/>
                      </w:rPr>
                      <w:t>Integrate Students as agents of change: Podcasting in Business Education</w:t>
                    </w:r>
                  </w:hyperlink>
                </w:p>
                <w:p w:rsidR="00C81538" w:rsidRPr="00C81538" w:rsidRDefault="00C81538" w:rsidP="00C81538">
                  <w:pPr>
                    <w:numPr>
                      <w:ilvl w:val="0"/>
                      <w:numId w:val="6"/>
                    </w:numPr>
                    <w:spacing w:before="100" w:beforeAutospacing="1" w:after="100" w:afterAutospacing="1" w:line="360" w:lineRule="atLeast"/>
                    <w:rPr>
                      <w:rFonts w:ascii="Arial" w:eastAsia="Times New Roman" w:hAnsi="Arial" w:cs="Arial"/>
                      <w:color w:val="080708"/>
                      <w:szCs w:val="20"/>
                      <w:lang w:eastAsia="en-GB"/>
                    </w:rPr>
                  </w:pPr>
                  <w:hyperlink r:id="rId42" w:history="1">
                    <w:r w:rsidRPr="00C81538">
                      <w:rPr>
                        <w:rFonts w:ascii="Arial" w:eastAsia="Times New Roman" w:hAnsi="Arial" w:cs="Arial"/>
                        <w:color w:val="000000"/>
                        <w:szCs w:val="20"/>
                        <w:u w:val="single"/>
                        <w:lang w:eastAsia="en-GB"/>
                      </w:rPr>
                      <w:t>Integrate Students as agents of change: sustainable practice</w:t>
                    </w:r>
                  </w:hyperlink>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b/>
                      <w:bCs/>
                      <w:color w:val="000000"/>
                      <w:szCs w:val="20"/>
                      <w:lang w:eastAsia="en-GB"/>
                    </w:rPr>
                    <w:t>KUBE - Kingston College</w:t>
                  </w:r>
                </w:p>
                <w:p w:rsidR="00C81538" w:rsidRPr="00C81538" w:rsidRDefault="00C81538" w:rsidP="00C81538">
                  <w:pPr>
                    <w:numPr>
                      <w:ilvl w:val="0"/>
                      <w:numId w:val="7"/>
                    </w:numPr>
                    <w:spacing w:before="100" w:beforeAutospacing="1" w:after="100" w:afterAutospacing="1" w:line="360" w:lineRule="atLeast"/>
                    <w:rPr>
                      <w:rFonts w:ascii="Arial" w:eastAsia="Times New Roman" w:hAnsi="Arial" w:cs="Arial"/>
                      <w:color w:val="080708"/>
                      <w:szCs w:val="20"/>
                      <w:lang w:eastAsia="en-GB"/>
                    </w:rPr>
                  </w:pPr>
                  <w:hyperlink r:id="rId43" w:history="1">
                    <w:r w:rsidRPr="00C81538">
                      <w:rPr>
                        <w:rFonts w:ascii="Arial" w:eastAsia="Times New Roman" w:hAnsi="Arial" w:cs="Arial"/>
                        <w:color w:val="000000"/>
                        <w:szCs w:val="20"/>
                        <w:u w:val="single"/>
                        <w:lang w:eastAsia="en-GB"/>
                      </w:rPr>
                      <w:t>KUBE project website</w:t>
                    </w:r>
                  </w:hyperlink>
                  <w:r w:rsidRPr="00C81538">
                    <w:rPr>
                      <w:rFonts w:ascii="Arial" w:eastAsia="Times New Roman" w:hAnsi="Arial" w:cs="Arial"/>
                      <w:color w:val="080708"/>
                      <w:szCs w:val="20"/>
                      <w:lang w:eastAsia="en-GB"/>
                    </w:rPr>
                    <w:t xml:space="preserve"> </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b/>
                      <w:bCs/>
                      <w:color w:val="000000"/>
                      <w:szCs w:val="20"/>
                      <w:lang w:eastAsia="en-GB"/>
                    </w:rPr>
                    <w:t xml:space="preserve">T-SPARC project - </w:t>
                  </w:r>
                  <w:proofErr w:type="spellStart"/>
                  <w:r w:rsidRPr="00C81538">
                    <w:rPr>
                      <w:rFonts w:ascii="Arial" w:eastAsia="Times New Roman" w:hAnsi="Arial" w:cs="Arial"/>
                      <w:b/>
                      <w:bCs/>
                      <w:color w:val="000000"/>
                      <w:szCs w:val="20"/>
                      <w:lang w:eastAsia="en-GB"/>
                    </w:rPr>
                    <w:t>Birminghan</w:t>
                  </w:r>
                  <w:proofErr w:type="spellEnd"/>
                  <w:r w:rsidRPr="00C81538">
                    <w:rPr>
                      <w:rFonts w:ascii="Arial" w:eastAsia="Times New Roman" w:hAnsi="Arial" w:cs="Arial"/>
                      <w:b/>
                      <w:bCs/>
                      <w:color w:val="000000"/>
                      <w:szCs w:val="20"/>
                      <w:lang w:eastAsia="en-GB"/>
                    </w:rPr>
                    <w:t xml:space="preserve"> City University</w:t>
                  </w:r>
                </w:p>
                <w:p w:rsidR="00C81538" w:rsidRPr="00C81538" w:rsidRDefault="00C81538" w:rsidP="00C81538">
                  <w:pPr>
                    <w:numPr>
                      <w:ilvl w:val="0"/>
                      <w:numId w:val="8"/>
                    </w:numPr>
                    <w:spacing w:before="100" w:beforeAutospacing="1" w:after="100" w:afterAutospacing="1" w:line="360" w:lineRule="atLeast"/>
                    <w:rPr>
                      <w:rFonts w:ascii="Arial" w:eastAsia="Times New Roman" w:hAnsi="Arial" w:cs="Arial"/>
                      <w:color w:val="080708"/>
                      <w:szCs w:val="20"/>
                      <w:lang w:eastAsia="en-GB"/>
                    </w:rPr>
                  </w:pPr>
                  <w:hyperlink r:id="rId44" w:history="1">
                    <w:r w:rsidRPr="00C81538">
                      <w:rPr>
                        <w:rFonts w:ascii="Arial" w:eastAsia="Times New Roman" w:hAnsi="Arial" w:cs="Arial"/>
                        <w:color w:val="000000"/>
                        <w:szCs w:val="20"/>
                        <w:u w:val="single"/>
                        <w:lang w:eastAsia="en-GB"/>
                      </w:rPr>
                      <w:t>T-SPARC project</w:t>
                    </w:r>
                  </w:hyperlink>
                </w:p>
                <w:p w:rsidR="00C81538" w:rsidRPr="00C81538" w:rsidRDefault="00C81538" w:rsidP="00C81538">
                  <w:pPr>
                    <w:numPr>
                      <w:ilvl w:val="0"/>
                      <w:numId w:val="8"/>
                    </w:numPr>
                    <w:spacing w:before="100" w:beforeAutospacing="1" w:after="100" w:afterAutospacing="1" w:line="360" w:lineRule="atLeast"/>
                    <w:rPr>
                      <w:rFonts w:ascii="Arial" w:eastAsia="Times New Roman" w:hAnsi="Arial" w:cs="Arial"/>
                      <w:color w:val="080708"/>
                      <w:szCs w:val="20"/>
                      <w:lang w:eastAsia="en-GB"/>
                    </w:rPr>
                  </w:pPr>
                  <w:hyperlink r:id="rId45" w:history="1">
                    <w:r w:rsidRPr="00C81538">
                      <w:rPr>
                        <w:rFonts w:ascii="Arial" w:eastAsia="Times New Roman" w:hAnsi="Arial" w:cs="Arial"/>
                        <w:color w:val="000000"/>
                        <w:szCs w:val="20"/>
                        <w:u w:val="single"/>
                        <w:lang w:eastAsia="en-GB"/>
                      </w:rPr>
                      <w:t xml:space="preserve">T-SPARC stakeholder engagement model </w:t>
                    </w:r>
                  </w:hyperlink>
                </w:p>
                <w:p w:rsidR="00C81538" w:rsidRPr="00C81538" w:rsidRDefault="00C81538" w:rsidP="00C81538">
                  <w:pPr>
                    <w:numPr>
                      <w:ilvl w:val="0"/>
                      <w:numId w:val="8"/>
                    </w:numPr>
                    <w:spacing w:before="100" w:beforeAutospacing="1" w:after="100" w:afterAutospacing="1" w:line="360" w:lineRule="atLeast"/>
                    <w:rPr>
                      <w:rFonts w:ascii="Arial" w:eastAsia="Times New Roman" w:hAnsi="Arial" w:cs="Arial"/>
                      <w:color w:val="080708"/>
                      <w:szCs w:val="20"/>
                      <w:lang w:eastAsia="en-GB"/>
                    </w:rPr>
                  </w:pPr>
                  <w:hyperlink r:id="rId46" w:history="1">
                    <w:r w:rsidRPr="00C81538">
                      <w:rPr>
                        <w:rFonts w:ascii="Arial" w:eastAsia="Times New Roman" w:hAnsi="Arial" w:cs="Arial"/>
                        <w:color w:val="000000"/>
                        <w:szCs w:val="20"/>
                        <w:u w:val="single"/>
                        <w:lang w:eastAsia="en-GB"/>
                      </w:rPr>
                      <w:t>T-SPARC data protection statement</w:t>
                    </w:r>
                  </w:hyperlink>
                </w:p>
                <w:p w:rsidR="00C81538" w:rsidRPr="00C81538" w:rsidRDefault="00C81538" w:rsidP="00C81538">
                  <w:pPr>
                    <w:numPr>
                      <w:ilvl w:val="0"/>
                      <w:numId w:val="8"/>
                    </w:numPr>
                    <w:spacing w:before="100" w:beforeAutospacing="1" w:after="100" w:afterAutospacing="1" w:line="360" w:lineRule="atLeast"/>
                    <w:rPr>
                      <w:rFonts w:ascii="Arial" w:eastAsia="Times New Roman" w:hAnsi="Arial" w:cs="Arial"/>
                      <w:color w:val="080708"/>
                      <w:szCs w:val="20"/>
                      <w:lang w:eastAsia="en-GB"/>
                    </w:rPr>
                  </w:pPr>
                  <w:r w:rsidRPr="00C81538">
                    <w:rPr>
                      <w:rFonts w:ascii="Calibri" w:eastAsia="Times New Roman" w:hAnsi="Calibri" w:cs="Arial"/>
                      <w:color w:val="000000"/>
                      <w:sz w:val="23"/>
                      <w:szCs w:val="23"/>
                      <w:lang w:eastAsia="en-GB"/>
                    </w:rPr>
                    <w:t xml:space="preserve">Sample of video collected from students to influence curriculum design (In a choice of formats): </w:t>
                  </w:r>
                  <w:hyperlink r:id="rId47" w:history="1">
                    <w:proofErr w:type="spellStart"/>
                    <w:r w:rsidRPr="00C81538">
                      <w:rPr>
                        <w:rFonts w:ascii="Calibri" w:eastAsia="Times New Roman" w:hAnsi="Calibri" w:cs="Arial"/>
                        <w:color w:val="000000"/>
                        <w:sz w:val="23"/>
                        <w:szCs w:val="23"/>
                        <w:u w:val="single"/>
                        <w:lang w:eastAsia="en-GB"/>
                      </w:rPr>
                      <w:t>wmv</w:t>
                    </w:r>
                    <w:proofErr w:type="spellEnd"/>
                  </w:hyperlink>
                  <w:r w:rsidRPr="00C81538">
                    <w:rPr>
                      <w:rFonts w:ascii="Calibri" w:eastAsia="Times New Roman" w:hAnsi="Calibri" w:cs="Arial"/>
                      <w:color w:val="000000"/>
                      <w:sz w:val="23"/>
                      <w:szCs w:val="23"/>
                      <w:lang w:eastAsia="en-GB"/>
                    </w:rPr>
                    <w:t xml:space="preserve">, </w:t>
                  </w:r>
                  <w:hyperlink r:id="rId48" w:history="1">
                    <w:r w:rsidRPr="00C81538">
                      <w:rPr>
                        <w:rFonts w:ascii="Calibri" w:eastAsia="Times New Roman" w:hAnsi="Calibri" w:cs="Arial"/>
                        <w:color w:val="000000"/>
                        <w:sz w:val="23"/>
                        <w:szCs w:val="23"/>
                        <w:u w:val="single"/>
                        <w:lang w:eastAsia="en-GB"/>
                      </w:rPr>
                      <w:t>mp4</w:t>
                    </w:r>
                  </w:hyperlink>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b/>
                      <w:bCs/>
                      <w:color w:val="000000"/>
                      <w:szCs w:val="20"/>
                      <w:lang w:eastAsia="en-GB"/>
                    </w:rPr>
                    <w:t>QAA resources</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color w:val="000000"/>
                      <w:szCs w:val="20"/>
                      <w:lang w:eastAsia="en-GB"/>
                    </w:rPr>
                    <w:t>You may also be interested in this QAA podcast</w:t>
                  </w:r>
                  <w:hyperlink r:id="rId49" w:history="1">
                    <w:r w:rsidRPr="00C81538">
                      <w:rPr>
                        <w:rFonts w:ascii="Times New Roman" w:eastAsia="Times New Roman" w:hAnsi="Times New Roman"/>
                        <w:color w:val="000000"/>
                        <w:sz w:val="23"/>
                        <w:szCs w:val="23"/>
                        <w:u w:val="single"/>
                        <w:lang w:eastAsia="en-GB"/>
                      </w:rPr>
                      <w:t xml:space="preserve"> </w:t>
                    </w:r>
                  </w:hyperlink>
                  <w:r w:rsidRPr="00C81538">
                    <w:rPr>
                      <w:rFonts w:ascii="Arial" w:eastAsia="Times New Roman" w:hAnsi="Arial" w:cs="Arial"/>
                      <w:color w:val="000000"/>
                      <w:szCs w:val="20"/>
                      <w:lang w:eastAsia="en-GB"/>
                    </w:rPr>
                    <w:t>and supporting paper.</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hyperlink r:id="rId50" w:tgtFrame="_blank" w:history="1">
                    <w:r w:rsidRPr="00C81538">
                      <w:rPr>
                        <w:rFonts w:ascii="Arial" w:eastAsia="Times New Roman" w:hAnsi="Arial" w:cs="Arial"/>
                        <w:color w:val="000000"/>
                        <w:szCs w:val="20"/>
                        <w:u w:val="single"/>
                        <w:lang w:eastAsia="en-GB"/>
                      </w:rPr>
                      <w:t xml:space="preserve">Podcast </w:t>
                    </w:r>
                  </w:hyperlink>
                  <w:r w:rsidRPr="00C81538">
                    <w:rPr>
                      <w:rFonts w:ascii="Arial" w:eastAsia="Times New Roman" w:hAnsi="Arial" w:cs="Arial"/>
                      <w:color w:val="000000"/>
                      <w:szCs w:val="20"/>
                      <w:lang w:eastAsia="en-GB"/>
                    </w:rPr>
                    <w:t>: Students as Agents of Change at Exeter</w:t>
                  </w:r>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color w:val="000000"/>
                      <w:szCs w:val="20"/>
                      <w:lang w:eastAsia="en-GB"/>
                    </w:rPr>
                    <w:t xml:space="preserve">Paper : </w:t>
                  </w:r>
                  <w:hyperlink r:id="rId51" w:tgtFrame="_blank" w:history="1">
                    <w:r w:rsidRPr="00C81538">
                      <w:rPr>
                        <w:rFonts w:ascii="Arial" w:eastAsia="Times New Roman" w:hAnsi="Arial" w:cs="Arial"/>
                        <w:color w:val="000000"/>
                        <w:szCs w:val="20"/>
                        <w:u w:val="single"/>
                        <w:lang w:eastAsia="en-GB"/>
                      </w:rPr>
                      <w:t>Rethinking the values of higher education: students as agents of change</w:t>
                    </w:r>
                  </w:hyperlink>
                </w:p>
                <w:p w:rsidR="00C81538" w:rsidRPr="00C81538" w:rsidRDefault="00C81538" w:rsidP="00C81538">
                  <w:pPr>
                    <w:spacing w:before="100" w:beforeAutospacing="1" w:after="360" w:line="360" w:lineRule="atLeast"/>
                    <w:rPr>
                      <w:rFonts w:ascii="Arial" w:eastAsia="Times New Roman" w:hAnsi="Arial" w:cs="Arial"/>
                      <w:color w:val="080708"/>
                      <w:szCs w:val="20"/>
                      <w:lang w:eastAsia="en-GB"/>
                    </w:rPr>
                  </w:pPr>
                  <w:r w:rsidRPr="00C81538">
                    <w:rPr>
                      <w:rFonts w:ascii="Arial" w:eastAsia="Times New Roman" w:hAnsi="Arial" w:cs="Arial"/>
                      <w:color w:val="000000"/>
                      <w:szCs w:val="20"/>
                      <w:lang w:eastAsia="en-GB"/>
                    </w:rPr>
                    <w:t>If you have examples of students working as change agents in your project pleas</w:t>
                  </w:r>
                  <w:r w:rsidRPr="00C81538">
                    <w:rPr>
                      <w:rFonts w:ascii="Arial" w:eastAsia="Times New Roman" w:hAnsi="Arial" w:cs="Arial"/>
                      <w:color w:val="080708"/>
                      <w:szCs w:val="20"/>
                      <w:lang w:eastAsia="en-GB"/>
                    </w:rPr>
                    <w:t>e share them.</w:t>
                  </w:r>
                </w:p>
                <w:p w:rsidR="00C81538" w:rsidRPr="00C81538" w:rsidRDefault="00C81538" w:rsidP="00C81538">
                  <w:pPr>
                    <w:spacing w:before="135" w:after="100" w:afterAutospacing="1" w:line="240" w:lineRule="atLeast"/>
                    <w:outlineLvl w:val="0"/>
                    <w:rPr>
                      <w:rFonts w:ascii="Segoe UI" w:eastAsia="Times New Roman" w:hAnsi="Segoe UI" w:cs="Segoe UI"/>
                      <w:b/>
                      <w:bCs/>
                      <w:vanish/>
                      <w:color w:val="3C0731"/>
                      <w:kern w:val="36"/>
                      <w:sz w:val="36"/>
                      <w:szCs w:val="36"/>
                      <w:lang w:eastAsia="en-GB"/>
                    </w:rPr>
                  </w:pPr>
                  <w:r w:rsidRPr="00C81538">
                    <w:rPr>
                      <w:rFonts w:ascii="Segoe UI" w:eastAsia="Times New Roman" w:hAnsi="Segoe UI" w:cs="Segoe UI"/>
                      <w:b/>
                      <w:bCs/>
                      <w:vanish/>
                      <w:color w:val="3C0731"/>
                      <w:kern w:val="36"/>
                      <w:sz w:val="36"/>
                      <w:szCs w:val="36"/>
                      <w:lang w:eastAsia="en-GB"/>
                    </w:rPr>
                    <w:t>Students as Change Agents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135"/>
                  </w:tblGrid>
                  <w:tr w:rsidR="00C81538" w:rsidRPr="00C81538" w:rsidTr="00C81538">
                    <w:trPr>
                      <w:tblCellSpacing w:w="15" w:type="dxa"/>
                      <w:hidden/>
                    </w:trPr>
                    <w:tc>
                      <w:tcPr>
                        <w:tcW w:w="0" w:type="auto"/>
                        <w:hideMark/>
                      </w:tcPr>
                      <w:p w:rsidR="00C81538" w:rsidRPr="00C81538" w:rsidRDefault="00C81538" w:rsidP="00C81538">
                        <w:pPr>
                          <w:pBdr>
                            <w:bottom w:val="single" w:sz="6" w:space="1" w:color="auto"/>
                          </w:pBdr>
                          <w:jc w:val="center"/>
                          <w:rPr>
                            <w:rFonts w:ascii="Arial" w:eastAsia="Times New Roman" w:hAnsi="Arial" w:cs="Arial"/>
                            <w:vanish/>
                            <w:sz w:val="16"/>
                            <w:szCs w:val="16"/>
                            <w:lang w:eastAsia="en-GB"/>
                          </w:rPr>
                        </w:pPr>
                        <w:r w:rsidRPr="00C81538">
                          <w:rPr>
                            <w:rFonts w:ascii="Arial" w:eastAsia="Times New Roman" w:hAnsi="Arial" w:cs="Arial"/>
                            <w:vanish/>
                            <w:sz w:val="16"/>
                            <w:szCs w:val="16"/>
                            <w:lang w:eastAsia="en-GB"/>
                          </w:rPr>
                          <w:t>Top of Form</w:t>
                        </w:r>
                      </w:p>
                      <w:p w:rsidR="00C81538" w:rsidRPr="00C81538" w:rsidRDefault="00C81538" w:rsidP="00C81538">
                        <w:pPr>
                          <w:spacing w:line="360" w:lineRule="atLeast"/>
                          <w:rPr>
                            <w:rFonts w:ascii="Tahoma" w:eastAsia="Times New Roman" w:hAnsi="Tahoma" w:cs="Tahoma"/>
                            <w:sz w:val="17"/>
                            <w:szCs w:val="17"/>
                            <w:lang w:eastAsia="en-GB"/>
                          </w:rPr>
                        </w:pPr>
                        <w:r w:rsidRPr="00C81538">
                          <w:rPr>
                            <w:rFonts w:ascii="Tahoma" w:eastAsia="Times New Roman" w:hAnsi="Tahoma" w:cs="Tahoma"/>
                            <w:sz w:val="17"/>
                            <w:szCs w:val="17"/>
                            <w:lang w:eastAsia="en-GB"/>
                          </w:rPr>
                          <w:object w:dxaOrig="225" w:dyaOrig="225">
                            <v:shape id="_x0000_i1035" type="#_x0000_t75" style="width:1in;height:18pt" o:ole="">
                              <v:imagedata r:id="rId52" o:title=""/>
                            </v:shape>
                            <w:control r:id="rId53" w:name="DefaultOcxName1" w:shapeid="_x0000_i1035"/>
                          </w:object>
                        </w:r>
                      </w:p>
                      <w:p w:rsidR="00C81538" w:rsidRPr="00C81538" w:rsidRDefault="00C81538" w:rsidP="00C81538">
                        <w:pPr>
                          <w:pBdr>
                            <w:top w:val="single" w:sz="6" w:space="1" w:color="auto"/>
                          </w:pBdr>
                          <w:jc w:val="center"/>
                          <w:rPr>
                            <w:rFonts w:ascii="Arial" w:eastAsia="Times New Roman" w:hAnsi="Arial" w:cs="Arial"/>
                            <w:vanish/>
                            <w:sz w:val="16"/>
                            <w:szCs w:val="16"/>
                            <w:lang w:eastAsia="en-GB"/>
                          </w:rPr>
                        </w:pPr>
                        <w:r w:rsidRPr="00C81538">
                          <w:rPr>
                            <w:rFonts w:ascii="Arial" w:eastAsia="Times New Roman" w:hAnsi="Arial" w:cs="Arial"/>
                            <w:vanish/>
                            <w:sz w:val="16"/>
                            <w:szCs w:val="16"/>
                            <w:lang w:eastAsia="en-GB"/>
                          </w:rPr>
                          <w:t>Bottom of Form</w:t>
                        </w:r>
                      </w:p>
                    </w:tc>
                    <w:tc>
                      <w:tcPr>
                        <w:tcW w:w="0" w:type="auto"/>
                        <w:hideMark/>
                      </w:tcPr>
                      <w:p w:rsidR="00C81538" w:rsidRPr="00C81538" w:rsidRDefault="00C81538" w:rsidP="00C81538">
                        <w:pPr>
                          <w:spacing w:before="100" w:beforeAutospacing="1" w:after="120" w:line="360" w:lineRule="atLeast"/>
                          <w:outlineLvl w:val="4"/>
                          <w:rPr>
                            <w:rFonts w:ascii="Tahoma" w:eastAsia="Times New Roman" w:hAnsi="Tahoma" w:cs="Tahoma"/>
                            <w:b/>
                            <w:bCs/>
                            <w:szCs w:val="20"/>
                            <w:lang w:eastAsia="en-GB"/>
                          </w:rPr>
                        </w:pPr>
                        <w:r w:rsidRPr="00C81538">
                          <w:rPr>
                            <w:rFonts w:ascii="Tahoma" w:eastAsia="Times New Roman" w:hAnsi="Tahoma" w:cs="Tahoma"/>
                            <w:b/>
                            <w:bCs/>
                            <w:szCs w:val="20"/>
                            <w:lang w:eastAsia="en-GB"/>
                          </w:rPr>
                          <w:t>Page Tools</w:t>
                        </w:r>
                      </w:p>
                      <w:p w:rsidR="00C81538" w:rsidRPr="00C81538" w:rsidRDefault="00C81538" w:rsidP="00C81538">
                        <w:pPr>
                          <w:shd w:val="clear" w:color="auto" w:fill="F7F7F7"/>
                          <w:spacing w:before="100" w:beforeAutospacing="1" w:after="100" w:afterAutospacing="1" w:line="360" w:lineRule="atLeast"/>
                          <w:outlineLvl w:val="3"/>
                          <w:rPr>
                            <w:rFonts w:ascii="Tahoma" w:eastAsia="Times New Roman" w:hAnsi="Tahoma" w:cs="Tahoma"/>
                            <w:b/>
                            <w:bCs/>
                            <w:sz w:val="18"/>
                            <w:szCs w:val="18"/>
                            <w:lang w:eastAsia="en-GB"/>
                          </w:rPr>
                        </w:pPr>
                        <w:r w:rsidRPr="00C81538">
                          <w:rPr>
                            <w:rFonts w:ascii="Tahoma" w:eastAsia="Times New Roman" w:hAnsi="Tahoma" w:cs="Tahoma"/>
                            <w:b/>
                            <w:bCs/>
                            <w:sz w:val="18"/>
                            <w:szCs w:val="18"/>
                            <w:lang w:eastAsia="en-GB"/>
                          </w:rPr>
                          <w:t>Insert links</w:t>
                        </w:r>
                      </w:p>
                      <w:p w:rsidR="00C81538" w:rsidRPr="00C81538" w:rsidRDefault="00C81538" w:rsidP="00C81538">
                        <w:pPr>
                          <w:shd w:val="clear" w:color="auto" w:fill="F7F7F7"/>
                          <w:spacing w:line="360" w:lineRule="atLeast"/>
                          <w:rPr>
                            <w:rFonts w:ascii="Arial" w:eastAsia="Times New Roman" w:hAnsi="Arial" w:cs="Arial"/>
                            <w:color w:val="999999"/>
                            <w:szCs w:val="20"/>
                            <w:lang w:eastAsia="en-GB"/>
                          </w:rPr>
                        </w:pPr>
                        <w:r w:rsidRPr="00C81538">
                          <w:rPr>
                            <w:rFonts w:ascii="Arial" w:eastAsia="Times New Roman" w:hAnsi="Arial" w:cs="Arial"/>
                            <w:color w:val="999999"/>
                            <w:szCs w:val="20"/>
                            <w:lang w:eastAsia="en-GB"/>
                          </w:rPr>
                          <w:t>Insert links to other pages or uploaded files.</w:t>
                        </w:r>
                      </w:p>
                      <w:p w:rsidR="00C81538" w:rsidRPr="00C81538" w:rsidRDefault="00C81538" w:rsidP="00C81538">
                        <w:pPr>
                          <w:shd w:val="clear" w:color="auto" w:fill="DDDDDD"/>
                          <w:spacing w:line="360" w:lineRule="atLeast"/>
                          <w:rPr>
                            <w:rFonts w:ascii="Tahoma" w:eastAsia="Times New Roman" w:hAnsi="Tahoma" w:cs="Tahoma"/>
                            <w:sz w:val="17"/>
                            <w:szCs w:val="17"/>
                            <w:lang w:eastAsia="en-GB"/>
                          </w:rPr>
                        </w:pPr>
                        <w:hyperlink r:id="rId54" w:history="1">
                          <w:r w:rsidRPr="00C81538">
                            <w:rPr>
                              <w:rFonts w:ascii="Tahoma" w:eastAsia="Times New Roman" w:hAnsi="Tahoma" w:cs="Tahoma"/>
                              <w:color w:val="444444"/>
                              <w:sz w:val="17"/>
                              <w:szCs w:val="17"/>
                              <w:bdr w:val="single" w:sz="6" w:space="0" w:color="CCCCCC" w:frame="1"/>
                              <w:shd w:val="clear" w:color="auto" w:fill="FFFFFF"/>
                              <w:lang w:eastAsia="en-GB"/>
                            </w:rPr>
                            <w:t>Pages</w:t>
                          </w:r>
                        </w:hyperlink>
                        <w:r w:rsidRPr="00C81538">
                          <w:rPr>
                            <w:rFonts w:ascii="Tahoma" w:eastAsia="Times New Roman" w:hAnsi="Tahoma" w:cs="Tahoma"/>
                            <w:sz w:val="17"/>
                            <w:szCs w:val="17"/>
                            <w:lang w:eastAsia="en-GB"/>
                          </w:rPr>
                          <w:t xml:space="preserve"> </w:t>
                        </w:r>
                        <w:hyperlink r:id="rId55" w:history="1">
                          <w:r w:rsidRPr="00C81538">
                            <w:rPr>
                              <w:rFonts w:ascii="Tahoma" w:eastAsia="Times New Roman" w:hAnsi="Tahoma" w:cs="Tahoma"/>
                              <w:color w:val="14456E"/>
                              <w:sz w:val="17"/>
                              <w:szCs w:val="17"/>
                              <w:lang w:eastAsia="en-GB"/>
                            </w:rPr>
                            <w:t>Images and files</w:t>
                          </w:r>
                        </w:hyperlink>
                        <w:r w:rsidRPr="00C81538">
                          <w:rPr>
                            <w:rFonts w:ascii="Tahoma" w:eastAsia="Times New Roman" w:hAnsi="Tahoma" w:cs="Tahoma"/>
                            <w:sz w:val="17"/>
                            <w:szCs w:val="17"/>
                            <w:lang w:eastAsia="en-GB"/>
                          </w:rPr>
                          <w:t xml:space="preserve"> </w:t>
                        </w:r>
                      </w:p>
                      <w:p w:rsidR="00C81538" w:rsidRPr="00C81538" w:rsidRDefault="00C81538" w:rsidP="00C81538">
                        <w:pPr>
                          <w:spacing w:line="360" w:lineRule="atLeast"/>
                          <w:rPr>
                            <w:rFonts w:ascii="Tahoma" w:eastAsia="Times New Roman" w:hAnsi="Tahoma" w:cs="Tahoma"/>
                            <w:vanish/>
                            <w:sz w:val="15"/>
                            <w:szCs w:val="15"/>
                            <w:lang w:eastAsia="en-GB"/>
                          </w:rPr>
                        </w:pPr>
                        <w:hyperlink r:id="rId56" w:history="1">
                          <w:r w:rsidRPr="00C81538">
                            <w:rPr>
                              <w:rFonts w:ascii="Tahoma" w:eastAsia="Times New Roman" w:hAnsi="Tahoma" w:cs="Tahoma"/>
                              <w:color w:val="14456E"/>
                              <w:sz w:val="15"/>
                              <w:szCs w:val="15"/>
                              <w:u w:val="single"/>
                              <w:lang w:eastAsia="en-GB"/>
                            </w:rPr>
                            <w:t xml:space="preserve">Insert a link to a new </w:t>
                          </w:r>
                          <w:proofErr w:type="spellStart"/>
                          <w:r w:rsidRPr="00C81538">
                            <w:rPr>
                              <w:rFonts w:ascii="Tahoma" w:eastAsia="Times New Roman" w:hAnsi="Tahoma" w:cs="Tahoma"/>
                              <w:color w:val="14456E"/>
                              <w:sz w:val="15"/>
                              <w:szCs w:val="15"/>
                              <w:u w:val="single"/>
                              <w:lang w:eastAsia="en-GB"/>
                            </w:rPr>
                            <w:t>page</w:t>
                          </w:r>
                        </w:hyperlink>
                      </w:p>
                      <w:p w:rsidR="00C81538" w:rsidRPr="00C81538" w:rsidRDefault="00C81538" w:rsidP="00C81538">
                        <w:pPr>
                          <w:numPr>
                            <w:ilvl w:val="0"/>
                            <w:numId w:val="9"/>
                          </w:numPr>
                          <w:spacing w:before="100" w:beforeAutospacing="1" w:after="100" w:afterAutospacing="1" w:line="360" w:lineRule="atLeast"/>
                          <w:ind w:left="900"/>
                          <w:jc w:val="center"/>
                          <w:rPr>
                            <w:rFonts w:ascii="Arial" w:eastAsia="Times New Roman" w:hAnsi="Arial" w:cs="Arial"/>
                            <w:vanish/>
                            <w:color w:val="000000"/>
                            <w:szCs w:val="20"/>
                            <w:lang w:eastAsia="en-GB"/>
                          </w:rPr>
                        </w:pPr>
                        <w:r w:rsidRPr="00C81538">
                          <w:rPr>
                            <w:rFonts w:ascii="Arial" w:eastAsia="Times New Roman" w:hAnsi="Arial" w:cs="Arial"/>
                            <w:vanish/>
                            <w:color w:val="000000"/>
                            <w:szCs w:val="20"/>
                            <w:lang w:eastAsia="en-GB"/>
                          </w:rPr>
                          <w:t>Loading...</w:t>
                        </w:r>
                      </w:p>
                      <w:p w:rsidR="00C81538" w:rsidRPr="00C81538" w:rsidRDefault="00C81538" w:rsidP="00C81538">
                        <w:pPr>
                          <w:numPr>
                            <w:ilvl w:val="0"/>
                            <w:numId w:val="10"/>
                          </w:numPr>
                          <w:spacing w:before="100" w:beforeAutospacing="1" w:after="100" w:afterAutospacing="1" w:line="360" w:lineRule="atLeast"/>
                          <w:ind w:left="900"/>
                          <w:rPr>
                            <w:rFonts w:ascii="Arial" w:eastAsia="Times New Roman" w:hAnsi="Arial" w:cs="Arial"/>
                            <w:vanish/>
                            <w:color w:val="000000"/>
                            <w:szCs w:val="20"/>
                            <w:lang w:eastAsia="en-GB"/>
                          </w:rPr>
                        </w:pPr>
                        <w:r w:rsidRPr="00C81538">
                          <w:rPr>
                            <w:rFonts w:ascii="Arial" w:eastAsia="Times New Roman" w:hAnsi="Arial" w:cs="Arial"/>
                            <w:vanish/>
                            <w:color w:val="000000"/>
                            <w:szCs w:val="20"/>
                            <w:lang w:eastAsia="en-GB"/>
                          </w:rPr>
                          <w:t>No images or files uploaded yet.</w:t>
                        </w:r>
                      </w:p>
                      <w:p w:rsidR="00C81538" w:rsidRPr="00C81538" w:rsidRDefault="00C81538" w:rsidP="00C81538">
                        <w:pPr>
                          <w:spacing w:line="360" w:lineRule="atLeast"/>
                          <w:rPr>
                            <w:rFonts w:ascii="Tahoma" w:eastAsia="Times New Roman" w:hAnsi="Tahoma" w:cs="Tahoma"/>
                            <w:vanish/>
                            <w:sz w:val="15"/>
                            <w:szCs w:val="15"/>
                            <w:lang w:eastAsia="en-GB"/>
                          </w:rPr>
                        </w:pPr>
                        <w:hyperlink r:id="rId57" w:history="1">
                          <w:r w:rsidRPr="00C81538">
                            <w:rPr>
                              <w:rFonts w:ascii="Tahoma" w:eastAsia="Times New Roman" w:hAnsi="Tahoma" w:cs="Tahoma"/>
                              <w:color w:val="14456E"/>
                              <w:sz w:val="15"/>
                              <w:szCs w:val="15"/>
                              <w:u w:val="single"/>
                              <w:lang w:eastAsia="en-GB"/>
                            </w:rPr>
                            <w:t>Insert</w:t>
                          </w:r>
                          <w:proofErr w:type="spellEnd"/>
                          <w:r w:rsidRPr="00C81538">
                            <w:rPr>
                              <w:rFonts w:ascii="Tahoma" w:eastAsia="Times New Roman" w:hAnsi="Tahoma" w:cs="Tahoma"/>
                              <w:color w:val="14456E"/>
                              <w:sz w:val="15"/>
                              <w:szCs w:val="15"/>
                              <w:u w:val="single"/>
                              <w:lang w:eastAsia="en-GB"/>
                            </w:rPr>
                            <w:t xml:space="preserve"> image from </w:t>
                          </w:r>
                          <w:proofErr w:type="spellStart"/>
                          <w:r w:rsidRPr="00C81538">
                            <w:rPr>
                              <w:rFonts w:ascii="Tahoma" w:eastAsia="Times New Roman" w:hAnsi="Tahoma" w:cs="Tahoma"/>
                              <w:color w:val="14456E"/>
                              <w:sz w:val="15"/>
                              <w:szCs w:val="15"/>
                              <w:u w:val="single"/>
                              <w:lang w:eastAsia="en-GB"/>
                            </w:rPr>
                            <w:t>URL</w:t>
                          </w:r>
                        </w:hyperlink>
                      </w:p>
                      <w:p w:rsidR="00C81538" w:rsidRPr="00C81538" w:rsidRDefault="00C81538" w:rsidP="00C81538">
                        <w:pPr>
                          <w:spacing w:before="100" w:beforeAutospacing="1" w:after="360" w:line="360" w:lineRule="atLeast"/>
                          <w:rPr>
                            <w:rFonts w:ascii="Arial" w:eastAsia="Times New Roman" w:hAnsi="Arial" w:cs="Arial"/>
                            <w:color w:val="999999"/>
                            <w:szCs w:val="20"/>
                            <w:lang w:eastAsia="en-GB"/>
                          </w:rPr>
                        </w:pPr>
                        <w:r w:rsidRPr="00C81538">
                          <w:rPr>
                            <w:rFonts w:ascii="Arial" w:eastAsia="Times New Roman" w:hAnsi="Arial" w:cs="Arial"/>
                            <w:b/>
                            <w:bCs/>
                            <w:color w:val="999999"/>
                            <w:szCs w:val="20"/>
                            <w:lang w:eastAsia="en-GB"/>
                          </w:rPr>
                          <w:t>Tip</w:t>
                        </w:r>
                        <w:proofErr w:type="spellEnd"/>
                        <w:r w:rsidRPr="00C81538">
                          <w:rPr>
                            <w:rFonts w:ascii="Arial" w:eastAsia="Times New Roman" w:hAnsi="Arial" w:cs="Arial"/>
                            <w:b/>
                            <w:bCs/>
                            <w:color w:val="999999"/>
                            <w:szCs w:val="20"/>
                            <w:lang w:eastAsia="en-GB"/>
                          </w:rPr>
                          <w:t>:</w:t>
                        </w:r>
                        <w:r w:rsidRPr="00C81538">
                          <w:rPr>
                            <w:rFonts w:ascii="Arial" w:eastAsia="Times New Roman" w:hAnsi="Arial" w:cs="Arial"/>
                            <w:color w:val="999999"/>
                            <w:szCs w:val="20"/>
                            <w:lang w:eastAsia="en-GB"/>
                          </w:rPr>
                          <w:t xml:space="preserve"> To turn text into a link, highlight the text, then click on a page or file from the list above. </w:t>
                        </w:r>
                      </w:p>
                    </w:tc>
                  </w:tr>
                </w:tbl>
                <w:p w:rsidR="00C81538" w:rsidRPr="00C81538" w:rsidRDefault="00C81538" w:rsidP="00C81538">
                  <w:pPr>
                    <w:spacing w:line="360" w:lineRule="atLeast"/>
                    <w:rPr>
                      <w:rFonts w:ascii="Tahoma" w:eastAsia="Times New Roman" w:hAnsi="Tahoma" w:cs="Tahoma"/>
                      <w:vanish/>
                      <w:sz w:val="17"/>
                      <w:szCs w:val="17"/>
                      <w:lang w:eastAsia="en-GB"/>
                    </w:rPr>
                  </w:pPr>
                </w:p>
              </w:tc>
            </w:tr>
          </w:tbl>
          <w:p w:rsidR="00C81538" w:rsidRPr="00C81538" w:rsidRDefault="00C81538" w:rsidP="00C81538">
            <w:pPr>
              <w:spacing w:line="360" w:lineRule="atLeast"/>
              <w:rPr>
                <w:rFonts w:ascii="Tahoma" w:eastAsia="Times New Roman" w:hAnsi="Tahoma" w:cs="Tahoma"/>
                <w:sz w:val="17"/>
                <w:szCs w:val="17"/>
                <w:lang w:eastAsia="en-GB"/>
              </w:rPr>
            </w:pPr>
          </w:p>
        </w:tc>
      </w:tr>
    </w:tbl>
    <w:p w:rsidR="002004C2" w:rsidRPr="002004C2" w:rsidRDefault="002004C2" w:rsidP="002004C2">
      <w:pPr>
        <w:jc w:val="both"/>
      </w:pPr>
    </w:p>
    <w:sectPr w:rsidR="002004C2" w:rsidRPr="002004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909"/>
    <w:multiLevelType w:val="multilevel"/>
    <w:tmpl w:val="5F36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72812"/>
    <w:multiLevelType w:val="multilevel"/>
    <w:tmpl w:val="DCFC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70C75"/>
    <w:multiLevelType w:val="multilevel"/>
    <w:tmpl w:val="0982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1B01DC"/>
    <w:multiLevelType w:val="multilevel"/>
    <w:tmpl w:val="FA3E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642FF"/>
    <w:multiLevelType w:val="multilevel"/>
    <w:tmpl w:val="CF0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85D24"/>
    <w:multiLevelType w:val="multilevel"/>
    <w:tmpl w:val="070C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56F33"/>
    <w:multiLevelType w:val="multilevel"/>
    <w:tmpl w:val="6DEE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F09AA"/>
    <w:multiLevelType w:val="multilevel"/>
    <w:tmpl w:val="C45C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0B21BE"/>
    <w:multiLevelType w:val="multilevel"/>
    <w:tmpl w:val="470E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7138E"/>
    <w:multiLevelType w:val="multilevel"/>
    <w:tmpl w:val="A2AA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3"/>
  </w:num>
  <w:num w:numId="5">
    <w:abstractNumId w:val="1"/>
  </w:num>
  <w:num w:numId="6">
    <w:abstractNumId w:val="6"/>
  </w:num>
  <w:num w:numId="7">
    <w:abstractNumId w:val="5"/>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38"/>
    <w:rsid w:val="001335FD"/>
    <w:rsid w:val="002004C2"/>
    <w:rsid w:val="00216710"/>
    <w:rsid w:val="00570481"/>
    <w:rsid w:val="00C81538"/>
    <w:rsid w:val="00D1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BalloonText">
    <w:name w:val="Balloon Text"/>
    <w:basedOn w:val="Normal"/>
    <w:link w:val="BalloonTextChar"/>
    <w:rsid w:val="00C81538"/>
    <w:rPr>
      <w:rFonts w:ascii="Tahoma" w:hAnsi="Tahoma" w:cs="Tahoma"/>
      <w:sz w:val="16"/>
      <w:szCs w:val="16"/>
    </w:rPr>
  </w:style>
  <w:style w:type="character" w:customStyle="1" w:styleId="BalloonTextChar">
    <w:name w:val="Balloon Text Char"/>
    <w:basedOn w:val="DefaultParagraphFont"/>
    <w:link w:val="BalloonText"/>
    <w:rsid w:val="00C81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BalloonText">
    <w:name w:val="Balloon Text"/>
    <w:basedOn w:val="Normal"/>
    <w:link w:val="BalloonTextChar"/>
    <w:rsid w:val="00C81538"/>
    <w:rPr>
      <w:rFonts w:ascii="Tahoma" w:hAnsi="Tahoma" w:cs="Tahoma"/>
      <w:sz w:val="16"/>
      <w:szCs w:val="16"/>
    </w:rPr>
  </w:style>
  <w:style w:type="character" w:customStyle="1" w:styleId="BalloonTextChar">
    <w:name w:val="Balloon Text Char"/>
    <w:basedOn w:val="DefaultParagraphFont"/>
    <w:link w:val="BalloonText"/>
    <w:rsid w:val="00C8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269989">
      <w:bodyDiv w:val="1"/>
      <w:marLeft w:val="0"/>
      <w:marRight w:val="0"/>
      <w:marTop w:val="0"/>
      <w:marBottom w:val="0"/>
      <w:divBdr>
        <w:top w:val="none" w:sz="0" w:space="0" w:color="auto"/>
        <w:left w:val="none" w:sz="0" w:space="0" w:color="auto"/>
        <w:bottom w:val="none" w:sz="0" w:space="0" w:color="auto"/>
        <w:right w:val="none" w:sz="0" w:space="0" w:color="auto"/>
      </w:divBdr>
      <w:divsChild>
        <w:div w:id="2081520001">
          <w:marLeft w:val="0"/>
          <w:marRight w:val="0"/>
          <w:marTop w:val="0"/>
          <w:marBottom w:val="0"/>
          <w:divBdr>
            <w:top w:val="none" w:sz="0" w:space="0" w:color="auto"/>
            <w:left w:val="none" w:sz="0" w:space="0" w:color="auto"/>
            <w:bottom w:val="none" w:sz="0" w:space="0" w:color="auto"/>
            <w:right w:val="none" w:sz="0" w:space="0" w:color="auto"/>
          </w:divBdr>
          <w:divsChild>
            <w:div w:id="2049640662">
              <w:marLeft w:val="0"/>
              <w:marRight w:val="150"/>
              <w:marTop w:val="60"/>
              <w:marBottom w:val="0"/>
              <w:divBdr>
                <w:top w:val="none" w:sz="0" w:space="0" w:color="auto"/>
                <w:left w:val="none" w:sz="0" w:space="0" w:color="auto"/>
                <w:bottom w:val="none" w:sz="0" w:space="0" w:color="auto"/>
                <w:right w:val="none" w:sz="0" w:space="0" w:color="auto"/>
              </w:divBdr>
              <w:divsChild>
                <w:div w:id="1833331589">
                  <w:marLeft w:val="0"/>
                  <w:marRight w:val="0"/>
                  <w:marTop w:val="0"/>
                  <w:marBottom w:val="0"/>
                  <w:divBdr>
                    <w:top w:val="none" w:sz="0" w:space="0" w:color="auto"/>
                    <w:left w:val="none" w:sz="0" w:space="0" w:color="auto"/>
                    <w:bottom w:val="none" w:sz="0" w:space="0" w:color="auto"/>
                    <w:right w:val="none" w:sz="0" w:space="0" w:color="auto"/>
                  </w:divBdr>
                  <w:divsChild>
                    <w:div w:id="513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75911">
          <w:marLeft w:val="0"/>
          <w:marRight w:val="0"/>
          <w:marTop w:val="0"/>
          <w:marBottom w:val="0"/>
          <w:divBdr>
            <w:top w:val="none" w:sz="0" w:space="0" w:color="auto"/>
            <w:left w:val="none" w:sz="0" w:space="0" w:color="auto"/>
            <w:bottom w:val="none" w:sz="0" w:space="0" w:color="auto"/>
            <w:right w:val="none" w:sz="0" w:space="0" w:color="auto"/>
          </w:divBdr>
        </w:div>
        <w:div w:id="639111362">
          <w:marLeft w:val="0"/>
          <w:marRight w:val="0"/>
          <w:marTop w:val="0"/>
          <w:marBottom w:val="0"/>
          <w:divBdr>
            <w:top w:val="none" w:sz="0" w:space="0" w:color="auto"/>
            <w:left w:val="none" w:sz="0" w:space="0" w:color="auto"/>
            <w:bottom w:val="none" w:sz="0" w:space="0" w:color="auto"/>
            <w:right w:val="none" w:sz="0" w:space="0" w:color="auto"/>
          </w:divBdr>
          <w:divsChild>
            <w:div w:id="1843163844">
              <w:marLeft w:val="0"/>
              <w:marRight w:val="0"/>
              <w:marTop w:val="0"/>
              <w:marBottom w:val="0"/>
              <w:divBdr>
                <w:top w:val="none" w:sz="0" w:space="0" w:color="auto"/>
                <w:left w:val="none" w:sz="0" w:space="0" w:color="auto"/>
                <w:bottom w:val="none" w:sz="0" w:space="0" w:color="auto"/>
                <w:right w:val="none" w:sz="0" w:space="0" w:color="auto"/>
              </w:divBdr>
              <w:divsChild>
                <w:div w:id="692656164">
                  <w:marLeft w:val="0"/>
                  <w:marRight w:val="0"/>
                  <w:marTop w:val="0"/>
                  <w:marBottom w:val="0"/>
                  <w:divBdr>
                    <w:top w:val="none" w:sz="0" w:space="0" w:color="auto"/>
                    <w:left w:val="none" w:sz="0" w:space="0" w:color="auto"/>
                    <w:bottom w:val="none" w:sz="0" w:space="0" w:color="auto"/>
                    <w:right w:val="none" w:sz="0" w:space="0" w:color="auto"/>
                  </w:divBdr>
                  <w:divsChild>
                    <w:div w:id="1987051871">
                      <w:marLeft w:val="0"/>
                      <w:marRight w:val="0"/>
                      <w:marTop w:val="0"/>
                      <w:marBottom w:val="0"/>
                      <w:divBdr>
                        <w:top w:val="none" w:sz="0" w:space="0" w:color="auto"/>
                        <w:left w:val="none" w:sz="0" w:space="0" w:color="auto"/>
                        <w:bottom w:val="none" w:sz="0" w:space="0" w:color="auto"/>
                        <w:right w:val="none" w:sz="0" w:space="0" w:color="auto"/>
                      </w:divBdr>
                      <w:divsChild>
                        <w:div w:id="477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5579">
                  <w:marLeft w:val="0"/>
                  <w:marRight w:val="0"/>
                  <w:marTop w:val="0"/>
                  <w:marBottom w:val="0"/>
                  <w:divBdr>
                    <w:top w:val="none" w:sz="0" w:space="0" w:color="auto"/>
                    <w:left w:val="none" w:sz="0" w:space="0" w:color="auto"/>
                    <w:bottom w:val="none" w:sz="0" w:space="0" w:color="auto"/>
                    <w:right w:val="none" w:sz="0" w:space="0" w:color="auto"/>
                  </w:divBdr>
                  <w:divsChild>
                    <w:div w:id="479003336">
                      <w:marLeft w:val="180"/>
                      <w:marRight w:val="180"/>
                      <w:marTop w:val="75"/>
                      <w:marBottom w:val="0"/>
                      <w:divBdr>
                        <w:top w:val="single" w:sz="6" w:space="6" w:color="EEEEEE"/>
                        <w:left w:val="none" w:sz="0" w:space="0" w:color="auto"/>
                        <w:bottom w:val="single" w:sz="6" w:space="6" w:color="EEEEEE"/>
                        <w:right w:val="none" w:sz="0" w:space="0" w:color="auto"/>
                      </w:divBdr>
                    </w:div>
                    <w:div w:id="827206684">
                      <w:marLeft w:val="0"/>
                      <w:marRight w:val="0"/>
                      <w:marTop w:val="135"/>
                      <w:marBottom w:val="270"/>
                      <w:divBdr>
                        <w:top w:val="none" w:sz="0" w:space="0" w:color="auto"/>
                        <w:left w:val="none" w:sz="0" w:space="0" w:color="auto"/>
                        <w:bottom w:val="none" w:sz="0" w:space="0" w:color="auto"/>
                        <w:right w:val="none" w:sz="0" w:space="0" w:color="auto"/>
                      </w:divBdr>
                      <w:divsChild>
                        <w:div w:id="16853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99713">
                  <w:marLeft w:val="0"/>
                  <w:marRight w:val="0"/>
                  <w:marTop w:val="0"/>
                  <w:marBottom w:val="0"/>
                  <w:divBdr>
                    <w:top w:val="none" w:sz="0" w:space="0" w:color="auto"/>
                    <w:left w:val="none" w:sz="0" w:space="0" w:color="auto"/>
                    <w:bottom w:val="none" w:sz="0" w:space="0" w:color="auto"/>
                    <w:right w:val="none" w:sz="0" w:space="0" w:color="auto"/>
                  </w:divBdr>
                  <w:divsChild>
                    <w:div w:id="1767730136">
                      <w:marLeft w:val="0"/>
                      <w:marRight w:val="0"/>
                      <w:marTop w:val="0"/>
                      <w:marBottom w:val="0"/>
                      <w:divBdr>
                        <w:top w:val="none" w:sz="0" w:space="0" w:color="auto"/>
                        <w:left w:val="none" w:sz="0" w:space="0" w:color="auto"/>
                        <w:bottom w:val="none" w:sz="0" w:space="0" w:color="auto"/>
                        <w:right w:val="none" w:sz="0" w:space="0" w:color="auto"/>
                      </w:divBdr>
                      <w:divsChild>
                        <w:div w:id="1628271180">
                          <w:marLeft w:val="180"/>
                          <w:marRight w:val="0"/>
                          <w:marTop w:val="0"/>
                          <w:marBottom w:val="0"/>
                          <w:divBdr>
                            <w:top w:val="none" w:sz="0" w:space="0" w:color="auto"/>
                            <w:left w:val="none" w:sz="0" w:space="0" w:color="auto"/>
                            <w:bottom w:val="none" w:sz="0" w:space="0" w:color="auto"/>
                            <w:right w:val="none" w:sz="0" w:space="0" w:color="auto"/>
                          </w:divBdr>
                          <w:divsChild>
                            <w:div w:id="675765030">
                              <w:marLeft w:val="0"/>
                              <w:marRight w:val="0"/>
                              <w:marTop w:val="0"/>
                              <w:marBottom w:val="0"/>
                              <w:divBdr>
                                <w:top w:val="none" w:sz="0" w:space="0" w:color="auto"/>
                                <w:left w:val="none" w:sz="0" w:space="0" w:color="auto"/>
                                <w:bottom w:val="none" w:sz="0" w:space="0" w:color="auto"/>
                                <w:right w:val="none" w:sz="0" w:space="0" w:color="auto"/>
                              </w:divBdr>
                              <w:divsChild>
                                <w:div w:id="1954045709">
                                  <w:marLeft w:val="0"/>
                                  <w:marRight w:val="0"/>
                                  <w:marTop w:val="0"/>
                                  <w:marBottom w:val="0"/>
                                  <w:divBdr>
                                    <w:top w:val="none" w:sz="0" w:space="0" w:color="auto"/>
                                    <w:left w:val="none" w:sz="0" w:space="0" w:color="auto"/>
                                    <w:bottom w:val="single" w:sz="6" w:space="0" w:color="DDDDDD"/>
                                    <w:right w:val="none" w:sz="0" w:space="0" w:color="auto"/>
                                  </w:divBdr>
                                  <w:divsChild>
                                    <w:div w:id="945235241">
                                      <w:marLeft w:val="0"/>
                                      <w:marRight w:val="0"/>
                                      <w:marTop w:val="0"/>
                                      <w:marBottom w:val="0"/>
                                      <w:divBdr>
                                        <w:top w:val="single" w:sz="6" w:space="3" w:color="DDDDDD"/>
                                        <w:left w:val="single" w:sz="6" w:space="3" w:color="DDDDDD"/>
                                        <w:bottom w:val="single" w:sz="2" w:space="3" w:color="DDDDDD"/>
                                        <w:right w:val="single" w:sz="6" w:space="3" w:color="DDDDDD"/>
                                      </w:divBdr>
                                    </w:div>
                                    <w:div w:id="964969323">
                                      <w:marLeft w:val="0"/>
                                      <w:marRight w:val="0"/>
                                      <w:marTop w:val="0"/>
                                      <w:marBottom w:val="0"/>
                                      <w:divBdr>
                                        <w:top w:val="single" w:sz="6" w:space="3" w:color="CCCCCC"/>
                                        <w:left w:val="single" w:sz="6" w:space="3" w:color="CCCCCC"/>
                                        <w:bottom w:val="single" w:sz="6" w:space="0" w:color="CCCCCC"/>
                                        <w:right w:val="single" w:sz="6" w:space="3" w:color="CCCCCC"/>
                                      </w:divBdr>
                                    </w:div>
                                    <w:div w:id="1069811902">
                                      <w:marLeft w:val="0"/>
                                      <w:marRight w:val="0"/>
                                      <w:marTop w:val="0"/>
                                      <w:marBottom w:val="0"/>
                                      <w:divBdr>
                                        <w:top w:val="none" w:sz="0" w:space="0" w:color="auto"/>
                                        <w:left w:val="none" w:sz="0" w:space="0" w:color="auto"/>
                                        <w:bottom w:val="none" w:sz="0" w:space="0" w:color="auto"/>
                                        <w:right w:val="none" w:sz="0" w:space="0" w:color="auto"/>
                                      </w:divBdr>
                                      <w:divsChild>
                                        <w:div w:id="358119268">
                                          <w:marLeft w:val="0"/>
                                          <w:marRight w:val="0"/>
                                          <w:marTop w:val="0"/>
                                          <w:marBottom w:val="0"/>
                                          <w:divBdr>
                                            <w:top w:val="none" w:sz="0" w:space="0" w:color="auto"/>
                                            <w:left w:val="none" w:sz="0" w:space="0" w:color="auto"/>
                                            <w:bottom w:val="none" w:sz="0" w:space="0" w:color="auto"/>
                                            <w:right w:val="none" w:sz="0" w:space="0" w:color="auto"/>
                                          </w:divBdr>
                                          <w:divsChild>
                                            <w:div w:id="44136350">
                                              <w:marLeft w:val="0"/>
                                              <w:marRight w:val="0"/>
                                              <w:marTop w:val="0"/>
                                              <w:marBottom w:val="120"/>
                                              <w:divBdr>
                                                <w:top w:val="none" w:sz="0" w:space="0" w:color="auto"/>
                                                <w:left w:val="none" w:sz="0" w:space="0" w:color="auto"/>
                                                <w:bottom w:val="dotted" w:sz="6" w:space="6" w:color="BBBBBB"/>
                                                <w:right w:val="none" w:sz="0" w:space="0" w:color="auto"/>
                                              </w:divBdr>
                                            </w:div>
                                          </w:divsChild>
                                        </w:div>
                                        <w:div w:id="914705485">
                                          <w:marLeft w:val="0"/>
                                          <w:marRight w:val="0"/>
                                          <w:marTop w:val="0"/>
                                          <w:marBottom w:val="0"/>
                                          <w:divBdr>
                                            <w:top w:val="none" w:sz="0" w:space="0" w:color="auto"/>
                                            <w:left w:val="none" w:sz="0" w:space="0" w:color="auto"/>
                                            <w:bottom w:val="none" w:sz="0" w:space="0" w:color="auto"/>
                                            <w:right w:val="none" w:sz="0" w:space="0" w:color="auto"/>
                                          </w:divBdr>
                                          <w:divsChild>
                                            <w:div w:id="1620382015">
                                              <w:marLeft w:val="0"/>
                                              <w:marRight w:val="0"/>
                                              <w:marTop w:val="120"/>
                                              <w:marBottom w:val="0"/>
                                              <w:divBdr>
                                                <w:top w:val="dotted" w:sz="6" w:space="6" w:color="BBBB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cloudworks.ac.uk/cloud/view/4687" TargetMode="External"/><Relationship Id="rId26" Type="http://schemas.openxmlformats.org/officeDocument/2006/relationships/hyperlink" Target="https://sas.elluminate.com/p.jnlp?psid=2011-11-22.0711.M.723DD14D2E6B129D30F644A112D20E.vcr&amp;sid=2009077" TargetMode="External"/><Relationship Id="rId39" Type="http://schemas.openxmlformats.org/officeDocument/2006/relationships/hyperlink" Target="http://jiscdesignstudio.pbworks.com/../../../Integrate-Student-engagement-in-lectures" TargetMode="External"/><Relationship Id="rId21" Type="http://schemas.openxmlformats.org/officeDocument/2006/relationships/hyperlink" Target="http://jiscdesignstudio.pbworks.com/w/file/48001215/SACA%20-%20Barriers%20Summary.pdf" TargetMode="External"/><Relationship Id="rId34" Type="http://schemas.openxmlformats.org/officeDocument/2006/relationships/hyperlink" Target="http://jiscdesignstudio.pbworks.com/../../../Integrate-framework-for-students-as-change-agents" TargetMode="External"/><Relationship Id="rId42" Type="http://schemas.openxmlformats.org/officeDocument/2006/relationships/hyperlink" Target="http://jiscdesignstudio.pbworks.com/../../../Integrate-Sustainable-practice" TargetMode="External"/><Relationship Id="rId47" Type="http://schemas.openxmlformats.org/officeDocument/2006/relationships/hyperlink" Target="http://www.bcu.ac.uk/_media/misc/hosted/psych-assessment/Psy15.wmv" TargetMode="External"/><Relationship Id="rId50" Type="http://schemas.openxmlformats.org/officeDocument/2006/relationships/hyperlink" Target="http://www.qaa.ac.uk/Publications/Podcasts/Pages/Students-Agents-Change-University-Exeter.aspx" TargetMode="External"/><Relationship Id="rId55" Type="http://schemas.openxmlformats.org/officeDocument/2006/relationships/hyperlink" Target="http://jiscdesignstudio.pbworks.com/w/page/31087422/Students%20as%20Change%20Agents" TargetMode="Externa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hyperlink" Target="http://as.exeter.ac.uk/support/educationenhancementprojects/change/digitalage/" TargetMode="External"/><Relationship Id="rId25" Type="http://schemas.openxmlformats.org/officeDocument/2006/relationships/hyperlink" Target="https://sas.elluminate.com/p.jnlp?psid=2011-11-22.0711.M.723DD14D2E6B129D30F644A112D20E.vcr&amp;sid=2009077" TargetMode="External"/><Relationship Id="rId33" Type="http://schemas.openxmlformats.org/officeDocument/2006/relationships/hyperlink" Target="http://projects.exeter.ac.uk/integrate/saca.html" TargetMode="External"/><Relationship Id="rId38" Type="http://schemas.openxmlformats.org/officeDocument/2006/relationships/hyperlink" Target="http://jiscdesignstudio.pbworks.com/../../../Integrate-Exeter-Students-talk-about-the-Buddy-Scheme" TargetMode="External"/><Relationship Id="rId46" Type="http://schemas.openxmlformats.org/officeDocument/2006/relationships/hyperlink" Target="http://www.bcu.ac.uk/_media/misc/hosted/psych-assessment/Data_Protection_PDF.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iscdesignstudio.pbworks.com/w/page/23494047/Integrative-Technologies-Project" TargetMode="External"/><Relationship Id="rId20" Type="http://schemas.openxmlformats.org/officeDocument/2006/relationships/hyperlink" Target="http://jiscdesignstudio.pbworks.com/w/file/48001217/SACA%20-%20Benefits%20Summary.pdf" TargetMode="External"/><Relationship Id="rId29" Type="http://schemas.openxmlformats.org/officeDocument/2006/relationships/hyperlink" Target="http://www.online-conference.net/jisc/content2011/dunne/Dunne%20Owen%20%20Potter%20-%20Students%20as%20Change%20Agents%20(JISConline%202011)%20CK%20v2.pptx" TargetMode="External"/><Relationship Id="rId41" Type="http://schemas.openxmlformats.org/officeDocument/2006/relationships/hyperlink" Target="http://jiscdesignstudio.pbworks.com/../../../Podcasting-in-Business-Education" TargetMode="External"/><Relationship Id="rId54" Type="http://schemas.openxmlformats.org/officeDocument/2006/relationships/hyperlink" Target="http://jiscdesignstudio.pbworks.com/w/page/31087422/Students%20as%20Change%20Agents" TargetMode="External"/><Relationship Id="rId1" Type="http://schemas.openxmlformats.org/officeDocument/2006/relationships/numbering" Target="numbering.xml"/><Relationship Id="rId6" Type="http://schemas.openxmlformats.org/officeDocument/2006/relationships/hyperlink" Target="https://jiscdesignstudio.pbworks.com/" TargetMode="External"/><Relationship Id="rId11" Type="http://schemas.openxmlformats.org/officeDocument/2006/relationships/hyperlink" Target="http://jiscdesignstudio.pbworks.com/w/page/12458422/Welcome%20to%20the%20Design%20Studio" TargetMode="External"/><Relationship Id="rId24" Type="http://schemas.openxmlformats.org/officeDocument/2006/relationships/hyperlink" Target="http://jiscdesignstudio.pbworks.com/f/JISC+Conference+2011+Students+Change+Agents+i1.pdf" TargetMode="External"/><Relationship Id="rId32" Type="http://schemas.openxmlformats.org/officeDocument/2006/relationships/hyperlink" Target="http://www.exeter.ac.uk/changeagents" TargetMode="External"/><Relationship Id="rId37" Type="http://schemas.openxmlformats.org/officeDocument/2006/relationships/hyperlink" Target="http://www.youtube.com/results?search_query=TheBusinessSchoolBuddyScheme&amp;search=tag" TargetMode="External"/><Relationship Id="rId40" Type="http://schemas.openxmlformats.org/officeDocument/2006/relationships/hyperlink" Target="http://jiscdesignstudio.pbworks.com/../../../Integrate-Photography-competition" TargetMode="External"/><Relationship Id="rId45" Type="http://schemas.openxmlformats.org/officeDocument/2006/relationships/hyperlink" Target="http://jiscdesignstudio.pbworks.com/w/page/27046505/T-SPARC+Stakeholder+Engagement+Model" TargetMode="External"/><Relationship Id="rId53" Type="http://schemas.openxmlformats.org/officeDocument/2006/relationships/control" Target="activeX/activeX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alert('Please%20join%20this%20workspace%20to%20see%20more%20details%20about%20this%20user.');" TargetMode="External"/><Relationship Id="rId23" Type="http://schemas.openxmlformats.org/officeDocument/2006/relationships/hyperlink" Target="http://www.jisc.ac.uk/events/2011/03/jisc11.aspx" TargetMode="External"/><Relationship Id="rId28" Type="http://schemas.openxmlformats.org/officeDocument/2006/relationships/hyperlink" Target="http://www.online-conference.net/jisc/content2011/dunne/2_JISC_EmPDA_Exeter.pdf" TargetMode="External"/><Relationship Id="rId36" Type="http://schemas.openxmlformats.org/officeDocument/2006/relationships/hyperlink" Target="http://jiscdesignstudio.pbworks.com/../../../Integrate-Photographic-Competition-Magazine" TargetMode="External"/><Relationship Id="rId49" Type="http://schemas.openxmlformats.org/officeDocument/2006/relationships/hyperlink" Target="http://jiscdesignstudio.pbworks.com/w/page/podcast" TargetMode="External"/><Relationship Id="rId57" Type="http://schemas.openxmlformats.org/officeDocument/2006/relationships/hyperlink" Target="javascript:void(0);" TargetMode="External"/><Relationship Id="rId10" Type="http://schemas.openxmlformats.org/officeDocument/2006/relationships/hyperlink" Target="http://usermanual.pbworks.com?wiki=jiscdesignstudio&amp;utm_campaign=wiki-link" TargetMode="External"/><Relationship Id="rId19" Type="http://schemas.openxmlformats.org/officeDocument/2006/relationships/hyperlink" Target="http://elesig.ning.com" TargetMode="External"/><Relationship Id="rId31" Type="http://schemas.openxmlformats.org/officeDocument/2006/relationships/hyperlink" Target="http://blogs.exeter.ac.uk/integrate/" TargetMode="External"/><Relationship Id="rId44" Type="http://schemas.openxmlformats.org/officeDocument/2006/relationships/hyperlink" Target="http://jiscdesignstudio.pbworks.com/w/page/36560187/T-SPARC%20Project" TargetMode="External"/><Relationship Id="rId52"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jiscdesignstudio.pbworks.com/w/session/login" TargetMode="External"/><Relationship Id="rId14" Type="http://schemas.openxmlformats.org/officeDocument/2006/relationships/hyperlink" Target="http://jiscdesignstudio.pbworks.com/w/page-revisions/31087422/Students%20as%20Change%20Agents" TargetMode="External"/><Relationship Id="rId22" Type="http://schemas.openxmlformats.org/officeDocument/2006/relationships/hyperlink" Target="http://jiscdesignstudio.pbworks.com/w/file/48001213/SACA%20-%20Success%20Summary.pdf" TargetMode="External"/><Relationship Id="rId27" Type="http://schemas.openxmlformats.org/officeDocument/2006/relationships/hyperlink" Target="http://www.youtube.com/watch?v=gVBkWqSw0rE" TargetMode="External"/><Relationship Id="rId30" Type="http://schemas.openxmlformats.org/officeDocument/2006/relationships/hyperlink" Target="http://projects.exeter.ac.uk/integrate" TargetMode="External"/><Relationship Id="rId35" Type="http://schemas.openxmlformats.org/officeDocument/2006/relationships/hyperlink" Target="http://jiscdesignstudio.pbworks.com/../../../Integrate-framework-2-Eight-key-factors" TargetMode="External"/><Relationship Id="rId43" Type="http://schemas.openxmlformats.org/officeDocument/2006/relationships/hyperlink" Target="http://jiscdesignstudio.pbworks.com/w/page/24176105/KUBE%20Project" TargetMode="External"/><Relationship Id="rId48" Type="http://schemas.openxmlformats.org/officeDocument/2006/relationships/hyperlink" Target="http://www.bcu.ac.uk/_media/misc/hosted/psych-assessment/Psy15.mp4" TargetMode="External"/><Relationship Id="rId56" Type="http://schemas.openxmlformats.org/officeDocument/2006/relationships/hyperlink" Target="javascript:void(0);" TargetMode="External"/><Relationship Id="rId8" Type="http://schemas.openxmlformats.org/officeDocument/2006/relationships/hyperlink" Target="http://jiscdesignstudio.pbworks.com/" TargetMode="External"/><Relationship Id="rId51" Type="http://schemas.openxmlformats.org/officeDocument/2006/relationships/hyperlink" Target="http://www.qaa.ac.uk/Publications/InformationAndGuidance/Pages/Rethinking-the-values-of-higher-education---students-as-change-agents.aspx"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1</cp:revision>
  <dcterms:created xsi:type="dcterms:W3CDTF">2013-07-12T09:55:00Z</dcterms:created>
  <dcterms:modified xsi:type="dcterms:W3CDTF">2013-07-12T09:56:00Z</dcterms:modified>
</cp:coreProperties>
</file>